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97CD" w14:textId="77777777" w:rsidR="00E800A1" w:rsidRDefault="00E800A1" w:rsidP="001E7A24">
      <w:pPr>
        <w:rPr>
          <w:rFonts w:ascii="Arial" w:hAnsi="Arial"/>
          <w:b/>
          <w:bCs/>
          <w:color w:val="44546A" w:themeColor="text2"/>
          <w:sz w:val="28"/>
          <w:szCs w:val="28"/>
        </w:rPr>
      </w:pPr>
      <w:r>
        <w:rPr>
          <w:rFonts w:ascii="Arial" w:hAnsi="Arial"/>
          <w:b/>
          <w:bCs/>
          <w:noProof/>
          <w:color w:val="44546A" w:themeColor="text2"/>
          <w:sz w:val="28"/>
          <w:szCs w:val="28"/>
        </w:rPr>
        <mc:AlternateContent>
          <mc:Choice Requires="wpg">
            <w:drawing>
              <wp:anchor distT="0" distB="0" distL="114300" distR="114300" simplePos="0" relativeHeight="251652608" behindDoc="0" locked="0" layoutInCell="1" allowOverlap="1" wp14:anchorId="1D01BC9C" wp14:editId="2255EE8A">
                <wp:simplePos x="0" y="0"/>
                <wp:positionH relativeFrom="column">
                  <wp:posOffset>-910590</wp:posOffset>
                </wp:positionH>
                <wp:positionV relativeFrom="paragraph">
                  <wp:posOffset>-710564</wp:posOffset>
                </wp:positionV>
                <wp:extent cx="7753350" cy="2343150"/>
                <wp:effectExtent l="0" t="0" r="0" b="0"/>
                <wp:wrapNone/>
                <wp:docPr id="1" name="Groupe 1"/>
                <wp:cNvGraphicFramePr/>
                <a:graphic xmlns:a="http://schemas.openxmlformats.org/drawingml/2006/main">
                  <a:graphicData uri="http://schemas.microsoft.com/office/word/2010/wordprocessingGroup">
                    <wpg:wgp>
                      <wpg:cNvGrpSpPr/>
                      <wpg:grpSpPr>
                        <a:xfrm>
                          <a:off x="0" y="0"/>
                          <a:ext cx="7753350" cy="2343150"/>
                          <a:chOff x="0" y="1"/>
                          <a:chExt cx="7753350" cy="2343150"/>
                        </a:xfrm>
                      </wpg:grpSpPr>
                      <pic:pic xmlns:pic="http://schemas.openxmlformats.org/drawingml/2006/picture">
                        <pic:nvPicPr>
                          <pic:cNvPr id="6" name="Image 6"/>
                          <pic:cNvPicPr>
                            <a:picLocks noChangeAspect="1"/>
                          </pic:cNvPicPr>
                        </pic:nvPicPr>
                        <pic:blipFill rotWithShape="1">
                          <a:blip r:embed="rId8" cstate="print">
                            <a:extLst>
                              <a:ext uri="{28A0092B-C50C-407E-A947-70E740481C1C}">
                                <a14:useLocalDpi xmlns:a14="http://schemas.microsoft.com/office/drawing/2010/main" val="0"/>
                              </a:ext>
                            </a:extLst>
                          </a:blip>
                          <a:srcRect b="8920"/>
                          <a:stretch/>
                        </pic:blipFill>
                        <pic:spPr>
                          <a:xfrm>
                            <a:off x="0" y="1"/>
                            <a:ext cx="7753350" cy="2343150"/>
                          </a:xfrm>
                          <a:prstGeom prst="rect">
                            <a:avLst/>
                          </a:prstGeom>
                        </pic:spPr>
                      </pic:pic>
                      <wps:wsp>
                        <wps:cNvPr id="217" name="Zone de texte 2"/>
                        <wps:cNvSpPr txBox="1">
                          <a:spLocks noChangeArrowheads="1"/>
                        </wps:cNvSpPr>
                        <wps:spPr bwMode="auto">
                          <a:xfrm>
                            <a:off x="442232" y="240846"/>
                            <a:ext cx="4720589" cy="1499869"/>
                          </a:xfrm>
                          <a:prstGeom prst="rect">
                            <a:avLst/>
                          </a:prstGeom>
                          <a:noFill/>
                          <a:ln w="9525">
                            <a:noFill/>
                            <a:miter lim="800000"/>
                            <a:headEnd/>
                            <a:tailEnd/>
                          </a:ln>
                        </wps:spPr>
                        <wps:txbx>
                          <w:txbxContent>
                            <w:p w14:paraId="2EB7B58A" w14:textId="77777777" w:rsidR="00F506F6" w:rsidRPr="00C7671C" w:rsidRDefault="00F506F6" w:rsidP="00C7671C">
                              <w:pPr>
                                <w:tabs>
                                  <w:tab w:val="left" w:pos="5580"/>
                                </w:tabs>
                                <w:spacing w:after="0" w:line="240" w:lineRule="auto"/>
                                <w:rPr>
                                  <w:rFonts w:ascii="Arial Narrow" w:hAnsi="Arial Narrow" w:cs="Arial"/>
                                  <w:bCs/>
                                  <w:caps/>
                                  <w:color w:val="FFFFFF" w:themeColor="background1"/>
                                  <w:sz w:val="64"/>
                                  <w:szCs w:val="64"/>
                                </w:rPr>
                              </w:pPr>
                              <w:r w:rsidRPr="00C7671C">
                                <w:rPr>
                                  <w:rFonts w:ascii="Arial Narrow" w:hAnsi="Arial Narrow" w:cs="Arial"/>
                                  <w:bCs/>
                                  <w:caps/>
                                  <w:color w:val="FFFFFF" w:themeColor="background1"/>
                                  <w:sz w:val="64"/>
                                  <w:szCs w:val="64"/>
                                </w:rPr>
                                <w:t xml:space="preserve">mur rideau trame verticale de la gamme TENTAL 60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D01BC9C" id="Groupe 1" o:spid="_x0000_s1026" style="position:absolute;margin-left:-71.7pt;margin-top:-55.95pt;width:610.5pt;height:184.5pt;z-index:251652608;mso-width-relative:margin;mso-height-relative:margin" coordorigin="" coordsize="77533,23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5Tooor+3D+D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&#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77533;height:23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">
                  <v:imagedata r:id="rId9" o:title="" cropbottom="5846f"/>
                </v:shape>
                <v:shapetype id="_x0000_t202" coordsize="21600,21600" o:spt="202" path="m,l,21600r21600,l21600,xe">
                  <v:stroke joinstyle="miter"/>
                  <v:path gradientshapeok="t" o:connecttype="rect"/>
                </v:shapetype>
                <v:shape id="Zone de texte 2" o:spid="_x0000_s1028" type="#_x0000_t202" style="position:absolute;left:4422;top:2408;width:47206;height:14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EB7B58A" w14:textId="77777777" w:rsidR="00F506F6" w:rsidRPr="00C7671C" w:rsidRDefault="00F506F6" w:rsidP="00C7671C">
                        <w:pPr>
                          <w:tabs>
                            <w:tab w:val="left" w:pos="5580"/>
                          </w:tabs>
                          <w:spacing w:after="0" w:line="240" w:lineRule="auto"/>
                          <w:rPr>
                            <w:rFonts w:ascii="Arial Narrow" w:hAnsi="Arial Narrow" w:cs="Arial"/>
                            <w:bCs/>
                            <w:caps/>
                            <w:color w:val="FFFFFF" w:themeColor="background1"/>
                            <w:sz w:val="64"/>
                            <w:szCs w:val="64"/>
                          </w:rPr>
                        </w:pPr>
                        <w:r w:rsidRPr="00C7671C">
                          <w:rPr>
                            <w:rFonts w:ascii="Arial Narrow" w:hAnsi="Arial Narrow" w:cs="Arial"/>
                            <w:bCs/>
                            <w:caps/>
                            <w:color w:val="FFFFFF" w:themeColor="background1"/>
                            <w:sz w:val="64"/>
                            <w:szCs w:val="64"/>
                          </w:rPr>
                          <w:t xml:space="preserve">mur rideau trame verticale de la gamme TENTAL 60 </w:t>
                        </w:r>
                      </w:p>
                    </w:txbxContent>
                  </v:textbox>
                </v:shape>
              </v:group>
            </w:pict>
          </mc:Fallback>
        </mc:AlternateContent>
      </w:r>
    </w:p>
    <w:p w14:paraId="432581D8" w14:textId="77777777" w:rsidR="00E800A1" w:rsidRDefault="00E800A1" w:rsidP="001E7A24">
      <w:pPr>
        <w:rPr>
          <w:rFonts w:ascii="Arial" w:hAnsi="Arial"/>
          <w:b/>
          <w:bCs/>
          <w:color w:val="44546A" w:themeColor="text2"/>
          <w:sz w:val="28"/>
          <w:szCs w:val="28"/>
        </w:rPr>
      </w:pPr>
    </w:p>
    <w:p w14:paraId="10F30461" w14:textId="77777777" w:rsidR="00E800A1" w:rsidRDefault="00E800A1" w:rsidP="001E7A24">
      <w:pPr>
        <w:rPr>
          <w:rFonts w:ascii="Arial" w:hAnsi="Arial"/>
          <w:b/>
          <w:bCs/>
          <w:color w:val="44546A" w:themeColor="text2"/>
          <w:sz w:val="28"/>
          <w:szCs w:val="28"/>
        </w:rPr>
      </w:pPr>
    </w:p>
    <w:p w14:paraId="55FBA699" w14:textId="77777777" w:rsidR="00E800A1" w:rsidRDefault="00E800A1" w:rsidP="001E7A24">
      <w:pPr>
        <w:rPr>
          <w:rFonts w:ascii="Arial" w:hAnsi="Arial"/>
          <w:b/>
          <w:bCs/>
          <w:color w:val="44546A" w:themeColor="text2"/>
          <w:sz w:val="28"/>
          <w:szCs w:val="28"/>
        </w:rPr>
      </w:pPr>
    </w:p>
    <w:p w14:paraId="32331F9D" w14:textId="77777777" w:rsidR="00E800A1" w:rsidRDefault="00E800A1" w:rsidP="001E7A24">
      <w:pPr>
        <w:rPr>
          <w:rFonts w:ascii="Arial" w:hAnsi="Arial"/>
          <w:b/>
          <w:bCs/>
          <w:color w:val="44546A" w:themeColor="text2"/>
          <w:sz w:val="28"/>
          <w:szCs w:val="28"/>
        </w:rPr>
      </w:pPr>
    </w:p>
    <w:p w14:paraId="6E509051" w14:textId="77777777" w:rsidR="00E800A1" w:rsidRDefault="00E800A1" w:rsidP="001E7A24">
      <w:pPr>
        <w:rPr>
          <w:rFonts w:ascii="Arial" w:hAnsi="Arial"/>
          <w:b/>
          <w:bCs/>
          <w:color w:val="44546A" w:themeColor="text2"/>
          <w:sz w:val="28"/>
          <w:szCs w:val="28"/>
        </w:rPr>
      </w:pPr>
    </w:p>
    <w:p w14:paraId="23BD5BCE" w14:textId="77777777" w:rsidR="00E800A1" w:rsidRDefault="00F11EEC" w:rsidP="001E7A24">
      <w:pPr>
        <w:rPr>
          <w:rFonts w:ascii="Arial" w:hAnsi="Arial"/>
          <w:b/>
          <w:bCs/>
          <w:color w:val="44546A" w:themeColor="text2"/>
          <w:sz w:val="28"/>
          <w:szCs w:val="28"/>
        </w:rPr>
      </w:pPr>
      <w:r>
        <w:rPr>
          <w:rFonts w:ascii="Arial" w:hAnsi="Arial"/>
          <w:b/>
          <w:bCs/>
          <w:noProof/>
          <w:color w:val="44546A" w:themeColor="text2"/>
          <w:sz w:val="28"/>
          <w:szCs w:val="28"/>
        </w:rPr>
        <mc:AlternateContent>
          <mc:Choice Requires="wpg">
            <w:drawing>
              <wp:anchor distT="0" distB="0" distL="114300" distR="114300" simplePos="0" relativeHeight="251661824" behindDoc="0" locked="0" layoutInCell="1" allowOverlap="1" wp14:anchorId="23C189D1" wp14:editId="55ACE339">
                <wp:simplePos x="0" y="0"/>
                <wp:positionH relativeFrom="column">
                  <wp:posOffset>-228600</wp:posOffset>
                </wp:positionH>
                <wp:positionV relativeFrom="paragraph">
                  <wp:posOffset>136525</wp:posOffset>
                </wp:positionV>
                <wp:extent cx="6583045" cy="1968500"/>
                <wp:effectExtent l="0" t="0" r="8255" b="0"/>
                <wp:wrapNone/>
                <wp:docPr id="44" name="Groupe 44"/>
                <wp:cNvGraphicFramePr/>
                <a:graphic xmlns:a="http://schemas.openxmlformats.org/drawingml/2006/main">
                  <a:graphicData uri="http://schemas.microsoft.com/office/word/2010/wordprocessingGroup">
                    <wpg:wgp>
                      <wpg:cNvGrpSpPr/>
                      <wpg:grpSpPr>
                        <a:xfrm>
                          <a:off x="0" y="0"/>
                          <a:ext cx="6583045" cy="1968500"/>
                          <a:chOff x="0" y="0"/>
                          <a:chExt cx="6583045" cy="1968500"/>
                        </a:xfrm>
                      </wpg:grpSpPr>
                      <wpg:grpSp>
                        <wpg:cNvPr id="42" name="Groupe 42"/>
                        <wpg:cNvGrpSpPr/>
                        <wpg:grpSpPr>
                          <a:xfrm>
                            <a:off x="0" y="0"/>
                            <a:ext cx="4052207" cy="1968500"/>
                            <a:chOff x="0" y="66675"/>
                            <a:chExt cx="4052614" cy="1968500"/>
                          </a:xfrm>
                        </wpg:grpSpPr>
                        <pic:pic xmlns:pic="http://schemas.openxmlformats.org/drawingml/2006/picture">
                          <pic:nvPicPr>
                            <pic:cNvPr id="17" name="Picture 16" descr="A picture containing diagram&#10;&#10;Description automatically generated">
                              <a:extLst>
                                <a:ext uri="{FF2B5EF4-FFF2-40B4-BE49-F238E27FC236}">
                                  <a16:creationId xmlns:a16="http://schemas.microsoft.com/office/drawing/2014/main" id="{A6337C48-88D2-4124-9A9D-FC209B1201FF}"/>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b="14684"/>
                            <a:stretch/>
                          </pic:blipFill>
                          <pic:spPr>
                            <a:xfrm>
                              <a:off x="0" y="66675"/>
                              <a:ext cx="2308225" cy="1968500"/>
                            </a:xfrm>
                            <a:prstGeom prst="rect">
                              <a:avLst/>
                            </a:prstGeom>
                          </pic:spPr>
                        </pic:pic>
                        <pic:pic xmlns:pic="http://schemas.openxmlformats.org/drawingml/2006/picture">
                          <pic:nvPicPr>
                            <pic:cNvPr id="41" name="Image 4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752484" y="352425"/>
                              <a:ext cx="1300130" cy="1474846"/>
                            </a:xfrm>
                            <a:prstGeom prst="rect">
                              <a:avLst/>
                            </a:prstGeom>
                          </pic:spPr>
                        </pic:pic>
                      </wpg:grpSp>
                      <pic:pic xmlns:pic="http://schemas.openxmlformats.org/drawingml/2006/picture">
                        <pic:nvPicPr>
                          <pic:cNvPr id="43" name="Image 4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448175" y="190500"/>
                            <a:ext cx="2134870" cy="1713865"/>
                          </a:xfrm>
                          <a:prstGeom prst="rect">
                            <a:avLst/>
                          </a:prstGeom>
                        </pic:spPr>
                      </pic:pic>
                    </wpg:wgp>
                  </a:graphicData>
                </a:graphic>
              </wp:anchor>
            </w:drawing>
          </mc:Choice>
          <mc:Fallback>
            <w:pict>
              <v:group w14:anchorId="7885C898" id="Groupe 44" o:spid="_x0000_s1026" style="position:absolute;margin-left:-18pt;margin-top:10.75pt;width:518.35pt;height:155pt;z-index:251661824" coordsize="65830,196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">
                <v:group id="Groupe 42" o:spid="_x0000_s1027" style="position:absolute;width:40522;height:19685" coordorigin=",666" coordsize="40526,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Picture 16" o:spid="_x0000_s1028" type="#_x0000_t75" alt="A picture containing diagram&#10;&#10;Description automatically generated" style="position:absolute;top:666;width:23082;height:19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">
                    <v:imagedata r:id="rId13" o:title="A picture containing diagram&#10;&#10;Description automatically generated" cropbottom="9623f"/>
                  </v:shape>
                  <v:shape id="Image 41" o:spid="_x0000_s1029" type="#_x0000_t75" style="position:absolute;left:27524;top:3524;width:13002;height:14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">
                    <v:imagedata r:id="rId14" o:title=""/>
                  </v:shape>
                </v:group>
                <v:shape id="Image 43" o:spid="_x0000_s1030" type="#_x0000_t75" style="position:absolute;left:44481;top:1905;width:21349;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">
                  <v:imagedata r:id="rId15" o:title=""/>
                </v:shape>
              </v:group>
            </w:pict>
          </mc:Fallback>
        </mc:AlternateContent>
      </w:r>
    </w:p>
    <w:p w14:paraId="3277A25D" w14:textId="77777777" w:rsidR="00E800A1" w:rsidRDefault="00E800A1" w:rsidP="001E7A24">
      <w:pPr>
        <w:rPr>
          <w:rFonts w:ascii="Arial" w:hAnsi="Arial"/>
          <w:b/>
          <w:bCs/>
          <w:color w:val="44546A" w:themeColor="text2"/>
          <w:sz w:val="28"/>
          <w:szCs w:val="28"/>
        </w:rPr>
      </w:pPr>
    </w:p>
    <w:p w14:paraId="329C89ED" w14:textId="77777777" w:rsidR="00E800A1" w:rsidRDefault="00E800A1" w:rsidP="001E7A24">
      <w:pPr>
        <w:rPr>
          <w:rFonts w:ascii="Arial" w:hAnsi="Arial"/>
          <w:b/>
          <w:bCs/>
          <w:color w:val="44546A" w:themeColor="text2"/>
          <w:sz w:val="28"/>
          <w:szCs w:val="28"/>
        </w:rPr>
      </w:pPr>
    </w:p>
    <w:p w14:paraId="3A640F28" w14:textId="77777777" w:rsidR="00E800A1" w:rsidRDefault="00E800A1" w:rsidP="001E7A24">
      <w:pPr>
        <w:rPr>
          <w:rFonts w:ascii="Arial" w:hAnsi="Arial"/>
          <w:b/>
          <w:bCs/>
          <w:color w:val="44546A" w:themeColor="text2"/>
          <w:sz w:val="28"/>
          <w:szCs w:val="28"/>
        </w:rPr>
      </w:pPr>
    </w:p>
    <w:p w14:paraId="2BA64501" w14:textId="77777777" w:rsidR="00E800A1" w:rsidRDefault="00E800A1" w:rsidP="001E7A24">
      <w:pPr>
        <w:rPr>
          <w:rFonts w:ascii="Arial" w:hAnsi="Arial"/>
          <w:b/>
          <w:bCs/>
          <w:color w:val="44546A" w:themeColor="text2"/>
          <w:sz w:val="28"/>
          <w:szCs w:val="28"/>
        </w:rPr>
      </w:pPr>
    </w:p>
    <w:p w14:paraId="24B1F82E" w14:textId="77777777" w:rsidR="00E800A1" w:rsidRDefault="00E800A1" w:rsidP="001E7A24">
      <w:pPr>
        <w:rPr>
          <w:rFonts w:ascii="Arial" w:hAnsi="Arial"/>
          <w:b/>
          <w:bCs/>
          <w:color w:val="44546A" w:themeColor="text2"/>
          <w:sz w:val="28"/>
          <w:szCs w:val="28"/>
        </w:rPr>
      </w:pPr>
    </w:p>
    <w:p w14:paraId="5A8AB4C2" w14:textId="77777777" w:rsidR="002048DC" w:rsidRDefault="002048DC" w:rsidP="001E7A24">
      <w:pPr>
        <w:rPr>
          <w:rFonts w:ascii="Arial" w:hAnsi="Arial"/>
          <w:b/>
          <w:bCs/>
          <w:color w:val="44546A" w:themeColor="text2"/>
          <w:sz w:val="28"/>
          <w:szCs w:val="28"/>
        </w:rPr>
      </w:pPr>
    </w:p>
    <w:p w14:paraId="16454B39" w14:textId="77777777" w:rsidR="00E800A1" w:rsidRPr="005873E6" w:rsidRDefault="00E800A1" w:rsidP="001E7A24">
      <w:pPr>
        <w:rPr>
          <w:rFonts w:ascii="Arial" w:hAnsi="Arial" w:cs="Arial"/>
          <w:szCs w:val="20"/>
        </w:rPr>
      </w:pPr>
    </w:p>
    <w:p w14:paraId="7B638DE3" w14:textId="77777777" w:rsidR="00E800A1" w:rsidRPr="00835C6A" w:rsidRDefault="00E800A1" w:rsidP="00E800A1">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14:paraId="354748E8" w14:textId="59813118" w:rsidR="00E800A1" w:rsidRPr="009B1E4C" w:rsidRDefault="00E800A1" w:rsidP="00EE21CB">
      <w:pPr>
        <w:pStyle w:val="Paragraphedeliste"/>
        <w:numPr>
          <w:ilvl w:val="0"/>
          <w:numId w:val="8"/>
        </w:numPr>
        <w:spacing w:after="120" w:line="240" w:lineRule="auto"/>
        <w:ind w:left="357" w:hanging="357"/>
        <w:rPr>
          <w:rFonts w:ascii="Arial Narrow" w:hAnsi="Arial Narrow"/>
          <w:b/>
          <w:bCs/>
          <w:caps/>
          <w:sz w:val="28"/>
          <w:szCs w:val="28"/>
        </w:rPr>
      </w:pPr>
      <w:bookmarkStart w:id="1" w:name="_Hlk61876375"/>
      <w:r>
        <w:rPr>
          <w:rFonts w:ascii="Arial Narrow" w:hAnsi="Arial Narrow"/>
          <w:b/>
          <w:bCs/>
          <w:caps/>
          <w:sz w:val="28"/>
          <w:szCs w:val="28"/>
        </w:rPr>
        <w:t>syst</w:t>
      </w:r>
      <w:r w:rsidR="00AA771D">
        <w:rPr>
          <w:rFonts w:ascii="Arial Narrow" w:hAnsi="Arial Narrow"/>
          <w:b/>
          <w:bCs/>
          <w:caps/>
          <w:sz w:val="28"/>
          <w:szCs w:val="28"/>
        </w:rPr>
        <w:t>È</w:t>
      </w:r>
      <w:r>
        <w:rPr>
          <w:rFonts w:ascii="Arial Narrow" w:hAnsi="Arial Narrow"/>
          <w:b/>
          <w:bCs/>
          <w:caps/>
          <w:sz w:val="28"/>
          <w:szCs w:val="28"/>
        </w:rPr>
        <w:t>me :</w:t>
      </w:r>
      <w:bookmarkEnd w:id="1"/>
    </w:p>
    <w:p w14:paraId="0AC4C779" w14:textId="77777777" w:rsidR="00F11EEC" w:rsidRPr="0063569F" w:rsidRDefault="00F11EEC" w:rsidP="00F11EEC">
      <w:pPr>
        <w:rPr>
          <w:rFonts w:ascii="Arial Narrow" w:hAnsi="Arial Narrow"/>
          <w:sz w:val="24"/>
          <w:szCs w:val="24"/>
        </w:rPr>
      </w:pPr>
      <w:bookmarkStart w:id="2" w:name="_Hlk98322129"/>
      <w:r w:rsidRPr="0063569F">
        <w:rPr>
          <w:rFonts w:ascii="Arial Narrow" w:hAnsi="Arial Narrow"/>
          <w:sz w:val="24"/>
          <w:szCs w:val="24"/>
        </w:rPr>
        <w:t xml:space="preserve">Système de mur-rideau en aluminium à rupture de pont thermique, avec face visible de 60mm. Aspect </w:t>
      </w:r>
      <w:r>
        <w:rPr>
          <w:rFonts w:ascii="Arial Narrow" w:hAnsi="Arial Narrow"/>
          <w:sz w:val="24"/>
          <w:szCs w:val="24"/>
        </w:rPr>
        <w:t xml:space="preserve">trame </w:t>
      </w:r>
      <w:r w:rsidR="00970E3E">
        <w:rPr>
          <w:rFonts w:ascii="Arial Narrow" w:hAnsi="Arial Narrow"/>
          <w:sz w:val="24"/>
          <w:szCs w:val="24"/>
        </w:rPr>
        <w:t>verticale</w:t>
      </w:r>
      <w:r w:rsidRPr="0063569F">
        <w:rPr>
          <w:rFonts w:ascii="Arial Narrow" w:hAnsi="Arial Narrow"/>
          <w:sz w:val="24"/>
          <w:szCs w:val="24"/>
        </w:rPr>
        <w:t>, avec serreurs filants et capots de protection</w:t>
      </w:r>
      <w:r>
        <w:rPr>
          <w:rFonts w:ascii="Arial Narrow" w:hAnsi="Arial Narrow"/>
          <w:sz w:val="24"/>
          <w:szCs w:val="24"/>
        </w:rPr>
        <w:t xml:space="preserve"> en </w:t>
      </w:r>
      <w:r w:rsidR="00970E3E">
        <w:rPr>
          <w:rFonts w:ascii="Arial Narrow" w:hAnsi="Arial Narrow"/>
          <w:sz w:val="24"/>
          <w:szCs w:val="24"/>
        </w:rPr>
        <w:t>montants</w:t>
      </w:r>
      <w:r>
        <w:rPr>
          <w:rFonts w:ascii="Arial Narrow" w:hAnsi="Arial Narrow"/>
          <w:sz w:val="24"/>
          <w:szCs w:val="24"/>
        </w:rPr>
        <w:t xml:space="preserve"> et capot plat ou joint en </w:t>
      </w:r>
      <w:r w:rsidR="00970E3E">
        <w:rPr>
          <w:rFonts w:ascii="Arial Narrow" w:hAnsi="Arial Narrow"/>
          <w:sz w:val="24"/>
          <w:szCs w:val="24"/>
        </w:rPr>
        <w:t>traverses</w:t>
      </w:r>
      <w:r w:rsidRPr="0063569F">
        <w:rPr>
          <w:rFonts w:ascii="Arial Narrow" w:hAnsi="Arial Narrow"/>
          <w:sz w:val="24"/>
          <w:szCs w:val="24"/>
        </w:rPr>
        <w:t>, pour applications verticale</w:t>
      </w:r>
      <w:r>
        <w:rPr>
          <w:rFonts w:ascii="Arial Narrow" w:hAnsi="Arial Narrow"/>
          <w:sz w:val="24"/>
          <w:szCs w:val="24"/>
        </w:rPr>
        <w:t xml:space="preserve"> et</w:t>
      </w:r>
      <w:r w:rsidRPr="0063569F">
        <w:rPr>
          <w:rFonts w:ascii="Arial Narrow" w:hAnsi="Arial Narrow"/>
          <w:sz w:val="24"/>
          <w:szCs w:val="24"/>
        </w:rPr>
        <w:t xml:space="preserve"> inclinée </w:t>
      </w:r>
      <w:r>
        <w:rPr>
          <w:rFonts w:ascii="Arial Narrow" w:hAnsi="Arial Narrow"/>
          <w:sz w:val="24"/>
          <w:szCs w:val="24"/>
        </w:rPr>
        <w:t>+/- 15°</w:t>
      </w:r>
      <w:r w:rsidRPr="0063569F">
        <w:rPr>
          <w:rFonts w:ascii="Arial Narrow" w:hAnsi="Arial Narrow"/>
          <w:sz w:val="24"/>
          <w:szCs w:val="24"/>
        </w:rPr>
        <w:t>.</w:t>
      </w:r>
    </w:p>
    <w:bookmarkEnd w:id="2"/>
    <w:p w14:paraId="51605BA5" w14:textId="77777777" w:rsidR="004D16AE" w:rsidRDefault="004D16AE" w:rsidP="004D16AE">
      <w:pPr>
        <w:rPr>
          <w:rFonts w:ascii="Arial Narrow" w:hAnsi="Arial Narrow"/>
          <w:sz w:val="24"/>
          <w:szCs w:val="24"/>
        </w:rPr>
      </w:pPr>
      <w:r>
        <w:rPr>
          <w:rFonts w:ascii="Arial Narrow" w:hAnsi="Arial Narrow"/>
          <w:sz w:val="24"/>
          <w:szCs w:val="24"/>
        </w:rPr>
        <w:t>Un large éventail de profondeurs de montants (de 86 à 206mm) et traverses (</w:t>
      </w:r>
      <w:bookmarkStart w:id="3" w:name="_Hlk100847767"/>
      <w:r>
        <w:rPr>
          <w:rFonts w:ascii="Arial Narrow" w:hAnsi="Arial Narrow"/>
          <w:color w:val="000000" w:themeColor="text1"/>
          <w:sz w:val="24"/>
          <w:szCs w:val="24"/>
        </w:rPr>
        <w:t>de 85,5 à 205,5mm</w:t>
      </w:r>
      <w:bookmarkEnd w:id="3"/>
      <w:r>
        <w:rPr>
          <w:rFonts w:ascii="Arial Narrow" w:hAnsi="Arial Narrow"/>
          <w:color w:val="000000" w:themeColor="text1"/>
          <w:sz w:val="24"/>
          <w:szCs w:val="24"/>
        </w:rPr>
        <w:t xml:space="preserve">) </w:t>
      </w:r>
      <w:r>
        <w:rPr>
          <w:rFonts w:ascii="Arial Narrow" w:hAnsi="Arial Narrow"/>
          <w:sz w:val="24"/>
          <w:szCs w:val="24"/>
        </w:rPr>
        <w:t>permettent des inerties importantes et des reprises de poids de vitrage élevés.</w:t>
      </w:r>
    </w:p>
    <w:p w14:paraId="097C3AD7" w14:textId="77777777" w:rsidR="004D16AE" w:rsidRDefault="004D16AE" w:rsidP="004D16AE">
      <w:pPr>
        <w:rPr>
          <w:rFonts w:ascii="Arial Narrow" w:hAnsi="Arial Narrow"/>
          <w:sz w:val="24"/>
          <w:szCs w:val="24"/>
        </w:rPr>
      </w:pPr>
      <w:bookmarkStart w:id="4" w:name="_Hlk97882035"/>
      <w:r>
        <w:rPr>
          <w:rFonts w:ascii="Arial Narrow" w:hAnsi="Arial Narrow"/>
          <w:b/>
          <w:bCs/>
          <w:color w:val="0070C0"/>
          <w:sz w:val="24"/>
          <w:szCs w:val="24"/>
        </w:rPr>
        <w:t>Assemblage Structure</w:t>
      </w:r>
      <w:bookmarkEnd w:id="4"/>
    </w:p>
    <w:p w14:paraId="495FABA6" w14:textId="77777777" w:rsidR="00E800A1" w:rsidRPr="00E800A1" w:rsidRDefault="00E800A1" w:rsidP="00E800A1">
      <w:pPr>
        <w:rPr>
          <w:rFonts w:ascii="Arial Narrow" w:hAnsi="Arial Narrow" w:cs="Arial"/>
          <w:color w:val="0070C0"/>
          <w:sz w:val="24"/>
          <w:szCs w:val="24"/>
          <w:u w:val="single"/>
        </w:rPr>
      </w:pPr>
      <w:r w:rsidRPr="00E800A1">
        <w:rPr>
          <w:rFonts w:ascii="Arial Narrow" w:hAnsi="Arial Narrow"/>
          <w:color w:val="0070C0"/>
          <w:sz w:val="24"/>
          <w:szCs w:val="24"/>
          <w:u w:val="single"/>
        </w:rPr>
        <w:t>Montant-traverse</w:t>
      </w:r>
    </w:p>
    <w:p w14:paraId="7648D804" w14:textId="69C17E8C" w:rsidR="005B42AC" w:rsidRDefault="00E800A1" w:rsidP="00E800A1">
      <w:pPr>
        <w:rPr>
          <w:rFonts w:ascii="Arial Narrow" w:hAnsi="Arial Narrow"/>
          <w:color w:val="000000" w:themeColor="text1"/>
          <w:sz w:val="24"/>
          <w:szCs w:val="24"/>
        </w:rPr>
      </w:pPr>
      <w:r w:rsidRPr="00E800A1">
        <w:rPr>
          <w:rFonts w:ascii="Arial Narrow" w:hAnsi="Arial Narrow"/>
          <w:color w:val="000000" w:themeColor="text1"/>
          <w:sz w:val="24"/>
          <w:szCs w:val="24"/>
        </w:rPr>
        <w:t xml:space="preserve">Utilisés avec des profilés de montant </w:t>
      </w:r>
      <w:r w:rsidR="0073571B">
        <w:rPr>
          <w:rFonts w:ascii="Arial Narrow" w:hAnsi="Arial Narrow"/>
          <w:color w:val="000000" w:themeColor="text1"/>
          <w:sz w:val="24"/>
          <w:szCs w:val="24"/>
        </w:rPr>
        <w:t>dédiés</w:t>
      </w:r>
      <w:r w:rsidR="005B42AC">
        <w:rPr>
          <w:rFonts w:ascii="Arial Narrow" w:hAnsi="Arial Narrow"/>
          <w:color w:val="000000" w:themeColor="text1"/>
          <w:sz w:val="24"/>
          <w:szCs w:val="24"/>
        </w:rPr>
        <w:t xml:space="preserve"> </w:t>
      </w:r>
      <w:r w:rsidRPr="00E800A1">
        <w:rPr>
          <w:rFonts w:ascii="Arial Narrow" w:hAnsi="Arial Narrow"/>
          <w:color w:val="000000" w:themeColor="text1"/>
          <w:sz w:val="24"/>
          <w:szCs w:val="24"/>
        </w:rPr>
        <w:t>pour une plus grande inertie</w:t>
      </w:r>
      <w:r w:rsidR="005B42AC">
        <w:rPr>
          <w:rFonts w:ascii="Arial Narrow" w:hAnsi="Arial Narrow"/>
          <w:color w:val="000000" w:themeColor="text1"/>
          <w:sz w:val="24"/>
          <w:szCs w:val="24"/>
        </w:rPr>
        <w:t>.</w:t>
      </w:r>
    </w:p>
    <w:p w14:paraId="6394140D" w14:textId="77777777" w:rsidR="00E800A1" w:rsidRPr="00E800A1" w:rsidRDefault="00E800A1" w:rsidP="00E800A1">
      <w:pPr>
        <w:rPr>
          <w:rFonts w:ascii="Arial Narrow" w:hAnsi="Arial Narrow" w:cs="Arial"/>
          <w:color w:val="000000" w:themeColor="text1"/>
          <w:sz w:val="24"/>
          <w:szCs w:val="24"/>
        </w:rPr>
      </w:pPr>
      <w:r w:rsidRPr="00E800A1">
        <w:rPr>
          <w:rFonts w:ascii="Arial Narrow" w:hAnsi="Arial Narrow"/>
          <w:color w:val="000000" w:themeColor="text1"/>
          <w:sz w:val="24"/>
          <w:szCs w:val="24"/>
        </w:rPr>
        <w:t>Le profilé de traverse est grugé pour recouvrir le montant</w:t>
      </w:r>
      <w:r w:rsidR="005B42AC">
        <w:rPr>
          <w:rFonts w:ascii="Arial Narrow" w:hAnsi="Arial Narrow"/>
          <w:color w:val="000000" w:themeColor="text1"/>
          <w:sz w:val="24"/>
          <w:szCs w:val="24"/>
        </w:rPr>
        <w:t>.</w:t>
      </w:r>
      <w:r w:rsidRPr="00E800A1">
        <w:rPr>
          <w:rFonts w:ascii="Arial Narrow" w:hAnsi="Arial Narrow"/>
          <w:color w:val="000000" w:themeColor="text1"/>
          <w:sz w:val="24"/>
          <w:szCs w:val="24"/>
        </w:rPr>
        <w:t xml:space="preserve"> </w:t>
      </w:r>
      <w:r w:rsidR="005B42AC">
        <w:rPr>
          <w:rFonts w:ascii="Arial Narrow" w:hAnsi="Arial Narrow"/>
          <w:color w:val="000000" w:themeColor="text1"/>
          <w:sz w:val="24"/>
          <w:szCs w:val="24"/>
        </w:rPr>
        <w:t>L’étanchéité est assurée soit par</w:t>
      </w:r>
      <w:r w:rsidRPr="00E800A1">
        <w:rPr>
          <w:rFonts w:ascii="Arial Narrow" w:hAnsi="Arial Narrow"/>
          <w:color w:val="000000" w:themeColor="text1"/>
          <w:sz w:val="24"/>
          <w:szCs w:val="24"/>
        </w:rPr>
        <w:t xml:space="preserve"> découpe dans le joint de vitrage vertical</w:t>
      </w:r>
      <w:r w:rsidR="005B42AC">
        <w:rPr>
          <w:rFonts w:ascii="Arial Narrow" w:hAnsi="Arial Narrow"/>
          <w:color w:val="000000" w:themeColor="text1"/>
          <w:sz w:val="24"/>
          <w:szCs w:val="24"/>
        </w:rPr>
        <w:t xml:space="preserve"> ou mise en place d’une pièce d’étanchéité.</w:t>
      </w:r>
    </w:p>
    <w:p w14:paraId="42D227A4" w14:textId="77777777" w:rsidR="00E800A1" w:rsidRPr="00E800A1" w:rsidRDefault="00E800A1" w:rsidP="00E800A1">
      <w:pPr>
        <w:rPr>
          <w:rFonts w:ascii="Arial Narrow" w:hAnsi="Arial Narrow" w:cs="Arial"/>
          <w:color w:val="000000" w:themeColor="text1"/>
          <w:sz w:val="24"/>
          <w:szCs w:val="24"/>
        </w:rPr>
      </w:pPr>
      <w:r w:rsidRPr="00E800A1">
        <w:rPr>
          <w:rFonts w:ascii="Arial Narrow" w:hAnsi="Arial Narrow"/>
          <w:color w:val="000000" w:themeColor="text1"/>
          <w:sz w:val="24"/>
          <w:szCs w:val="24"/>
        </w:rPr>
        <w:t>Les techniques d'assemblage possibles sont les suivantes :</w:t>
      </w:r>
    </w:p>
    <w:p w14:paraId="13478E28" w14:textId="77777777" w:rsidR="00970E3E" w:rsidRPr="0063569F" w:rsidRDefault="00970E3E" w:rsidP="00970E3E">
      <w:pPr>
        <w:pStyle w:val="Paragraphedeliste"/>
        <w:numPr>
          <w:ilvl w:val="0"/>
          <w:numId w:val="7"/>
        </w:numPr>
        <w:rPr>
          <w:rFonts w:ascii="Arial Narrow" w:hAnsi="Arial Narrow" w:cs="Arial"/>
          <w:color w:val="000000" w:themeColor="text1"/>
          <w:sz w:val="24"/>
          <w:szCs w:val="24"/>
        </w:rPr>
      </w:pPr>
      <w:r w:rsidRPr="0063569F">
        <w:rPr>
          <w:rFonts w:ascii="Arial Narrow" w:hAnsi="Arial Narrow"/>
          <w:color w:val="000000" w:themeColor="text1"/>
          <w:sz w:val="24"/>
          <w:szCs w:val="24"/>
        </w:rPr>
        <w:t>Traverse horizontale grugée fixée avec 2 vis au montant vertica</w:t>
      </w:r>
      <w:r>
        <w:rPr>
          <w:rFonts w:ascii="Arial Narrow" w:hAnsi="Arial Narrow"/>
          <w:color w:val="000000" w:themeColor="text1"/>
          <w:sz w:val="24"/>
          <w:szCs w:val="24"/>
        </w:rPr>
        <w:t>l associée ou non avec un anti-dévers.</w:t>
      </w:r>
    </w:p>
    <w:p w14:paraId="3B254443" w14:textId="77777777" w:rsidR="00970E3E" w:rsidRPr="0036234F" w:rsidRDefault="00970E3E" w:rsidP="00970E3E">
      <w:pPr>
        <w:pStyle w:val="Paragraphedeliste"/>
        <w:numPr>
          <w:ilvl w:val="0"/>
          <w:numId w:val="7"/>
        </w:numPr>
        <w:rPr>
          <w:rFonts w:ascii="Arial Narrow" w:hAnsi="Arial Narrow" w:cs="Arial"/>
          <w:color w:val="000000" w:themeColor="text1"/>
          <w:sz w:val="24"/>
          <w:szCs w:val="24"/>
        </w:rPr>
      </w:pPr>
      <w:r w:rsidRPr="0036234F">
        <w:rPr>
          <w:rFonts w:ascii="Arial Narrow" w:hAnsi="Arial Narrow"/>
          <w:color w:val="000000" w:themeColor="text1"/>
          <w:sz w:val="24"/>
          <w:szCs w:val="24"/>
        </w:rPr>
        <w:t xml:space="preserve">Traverse horizontale grugée fixée avec 2 vis </w:t>
      </w:r>
      <w:r>
        <w:rPr>
          <w:rFonts w:ascii="Arial Narrow" w:hAnsi="Arial Narrow"/>
          <w:color w:val="000000" w:themeColor="text1"/>
          <w:sz w:val="24"/>
          <w:szCs w:val="24"/>
        </w:rPr>
        <w:t>plus</w:t>
      </w:r>
      <w:r w:rsidRPr="0036234F">
        <w:rPr>
          <w:rFonts w:ascii="Arial Narrow" w:hAnsi="Arial Narrow"/>
          <w:color w:val="000000" w:themeColor="text1"/>
          <w:sz w:val="24"/>
          <w:szCs w:val="24"/>
        </w:rPr>
        <w:t xml:space="preserve"> des goupilles forte</w:t>
      </w:r>
      <w:r>
        <w:rPr>
          <w:rFonts w:ascii="Arial Narrow" w:hAnsi="Arial Narrow"/>
          <w:color w:val="000000" w:themeColor="text1"/>
          <w:sz w:val="24"/>
          <w:szCs w:val="24"/>
        </w:rPr>
        <w:t>s</w:t>
      </w:r>
      <w:r w:rsidRPr="0036234F">
        <w:rPr>
          <w:rFonts w:ascii="Arial Narrow" w:hAnsi="Arial Narrow"/>
          <w:color w:val="000000" w:themeColor="text1"/>
          <w:sz w:val="24"/>
          <w:szCs w:val="24"/>
        </w:rPr>
        <w:t xml:space="preserve"> charge</w:t>
      </w:r>
      <w:r>
        <w:rPr>
          <w:rFonts w:ascii="Arial Narrow" w:hAnsi="Arial Narrow"/>
          <w:color w:val="000000" w:themeColor="text1"/>
          <w:sz w:val="24"/>
          <w:szCs w:val="24"/>
        </w:rPr>
        <w:t>s</w:t>
      </w:r>
      <w:r w:rsidRPr="0036234F">
        <w:rPr>
          <w:rFonts w:ascii="Arial Narrow" w:hAnsi="Arial Narrow"/>
          <w:color w:val="000000" w:themeColor="text1"/>
          <w:sz w:val="24"/>
          <w:szCs w:val="24"/>
        </w:rPr>
        <w:t xml:space="preserve"> </w:t>
      </w:r>
      <w:r>
        <w:rPr>
          <w:rFonts w:ascii="Arial Narrow" w:hAnsi="Arial Narrow"/>
          <w:color w:val="000000" w:themeColor="text1"/>
          <w:sz w:val="24"/>
          <w:szCs w:val="24"/>
        </w:rPr>
        <w:t xml:space="preserve">associées ou non avec </w:t>
      </w:r>
      <w:r w:rsidRPr="0036234F">
        <w:rPr>
          <w:rFonts w:ascii="Arial Narrow" w:hAnsi="Arial Narrow"/>
          <w:color w:val="000000" w:themeColor="text1"/>
          <w:sz w:val="24"/>
          <w:szCs w:val="24"/>
        </w:rPr>
        <w:t>un anti-dévers</w:t>
      </w:r>
      <w:r>
        <w:rPr>
          <w:rFonts w:ascii="Arial Narrow" w:hAnsi="Arial Narrow"/>
          <w:color w:val="000000" w:themeColor="text1"/>
          <w:sz w:val="24"/>
          <w:szCs w:val="24"/>
        </w:rPr>
        <w:t>.</w:t>
      </w:r>
    </w:p>
    <w:p w14:paraId="1FB88CDE" w14:textId="77777777" w:rsidR="00970E3E" w:rsidRPr="0036234F" w:rsidRDefault="00970E3E" w:rsidP="00970E3E">
      <w:pPr>
        <w:pStyle w:val="Paragraphedeliste"/>
        <w:numPr>
          <w:ilvl w:val="0"/>
          <w:numId w:val="7"/>
        </w:numPr>
        <w:rPr>
          <w:rFonts w:ascii="Arial Narrow" w:hAnsi="Arial Narrow" w:cs="Arial"/>
          <w:color w:val="000000" w:themeColor="text1"/>
          <w:sz w:val="24"/>
          <w:szCs w:val="24"/>
        </w:rPr>
      </w:pPr>
      <w:r w:rsidRPr="0036234F">
        <w:rPr>
          <w:rFonts w:ascii="Arial Narrow" w:hAnsi="Arial Narrow"/>
          <w:color w:val="000000" w:themeColor="text1"/>
          <w:sz w:val="24"/>
          <w:szCs w:val="24"/>
        </w:rPr>
        <w:t xml:space="preserve">Traverse horizontale grugée fixée avec 2 vis au montant vertical, </w:t>
      </w:r>
      <w:r>
        <w:rPr>
          <w:rFonts w:ascii="Arial Narrow" w:hAnsi="Arial Narrow"/>
          <w:color w:val="000000" w:themeColor="text1"/>
          <w:sz w:val="24"/>
          <w:szCs w:val="24"/>
        </w:rPr>
        <w:t>plus un raccord pose de face associée ou non avec des goupilles fortes charges.</w:t>
      </w:r>
    </w:p>
    <w:p w14:paraId="0600E1EA" w14:textId="3DF3CA20" w:rsidR="00970E3E" w:rsidRDefault="00970E3E" w:rsidP="00970E3E">
      <w:pPr>
        <w:pStyle w:val="Paragraphedeliste"/>
        <w:numPr>
          <w:ilvl w:val="0"/>
          <w:numId w:val="7"/>
        </w:numPr>
        <w:jc w:val="both"/>
        <w:rPr>
          <w:rFonts w:ascii="Arial Narrow" w:eastAsia="Times New Roman" w:hAnsi="Arial Narrow" w:cs="Arial"/>
          <w:color w:val="000000" w:themeColor="text1"/>
          <w:sz w:val="24"/>
          <w:szCs w:val="24"/>
        </w:rPr>
      </w:pPr>
      <w:r w:rsidRPr="00972004">
        <w:rPr>
          <w:rFonts w:ascii="Arial Narrow" w:eastAsia="Times New Roman" w:hAnsi="Arial Narrow" w:cs="Arial"/>
          <w:color w:val="000000" w:themeColor="text1"/>
          <w:sz w:val="24"/>
          <w:szCs w:val="24"/>
        </w:rPr>
        <w:lastRenderedPageBreak/>
        <w:t xml:space="preserve">Un </w:t>
      </w:r>
      <w:r>
        <w:rPr>
          <w:rFonts w:ascii="Arial Narrow" w:eastAsia="Times New Roman" w:hAnsi="Arial Narrow" w:cs="Arial"/>
          <w:color w:val="000000" w:themeColor="text1"/>
          <w:sz w:val="24"/>
          <w:szCs w:val="24"/>
        </w:rPr>
        <w:t xml:space="preserve">profilé </w:t>
      </w:r>
      <w:r w:rsidRPr="00972004">
        <w:rPr>
          <w:rFonts w:ascii="Arial Narrow" w:eastAsia="Times New Roman" w:hAnsi="Arial Narrow" w:cs="Arial"/>
          <w:color w:val="000000" w:themeColor="text1"/>
          <w:sz w:val="24"/>
          <w:szCs w:val="24"/>
        </w:rPr>
        <w:t>r</w:t>
      </w:r>
      <w:r w:rsidRPr="00972004">
        <w:rPr>
          <w:rFonts w:ascii="Arial Narrow" w:eastAsia="TT61t00" w:hAnsi="Arial Narrow" w:cs="Arial"/>
          <w:color w:val="000000" w:themeColor="text1"/>
          <w:sz w:val="24"/>
          <w:szCs w:val="24"/>
        </w:rPr>
        <w:t xml:space="preserve">accord </w:t>
      </w:r>
      <w:r w:rsidRPr="00972004">
        <w:rPr>
          <w:rFonts w:ascii="Arial Narrow" w:eastAsia="Times New Roman" w:hAnsi="Arial Narrow" w:cs="Arial"/>
          <w:color w:val="000000" w:themeColor="text1"/>
          <w:sz w:val="24"/>
          <w:szCs w:val="24"/>
        </w:rPr>
        <w:t>permettra de raccorder les traverses non horizontales pour reprendre des vitrages trapézoïdaux</w:t>
      </w:r>
      <w:r>
        <w:rPr>
          <w:rFonts w:ascii="Arial Narrow" w:eastAsia="Times New Roman" w:hAnsi="Arial Narrow" w:cs="Arial"/>
          <w:color w:val="000000" w:themeColor="text1"/>
          <w:sz w:val="24"/>
          <w:szCs w:val="24"/>
        </w:rPr>
        <w:t>, et créer des angles, ou des facettes.</w:t>
      </w:r>
    </w:p>
    <w:p w14:paraId="4C9DF961" w14:textId="77777777" w:rsidR="008A6AC4" w:rsidRPr="00972004" w:rsidRDefault="008A6AC4" w:rsidP="008A6AC4">
      <w:pPr>
        <w:pStyle w:val="Paragraphedeliste"/>
        <w:jc w:val="both"/>
        <w:rPr>
          <w:rFonts w:ascii="Arial Narrow" w:eastAsia="Times New Roman" w:hAnsi="Arial Narrow" w:cs="Arial"/>
          <w:color w:val="000000" w:themeColor="text1"/>
          <w:sz w:val="24"/>
          <w:szCs w:val="24"/>
        </w:rPr>
      </w:pPr>
    </w:p>
    <w:p w14:paraId="6AE78980" w14:textId="77777777" w:rsidR="00820B3E" w:rsidRPr="00820B3E" w:rsidRDefault="00820B3E" w:rsidP="00820B3E">
      <w:pPr>
        <w:rPr>
          <w:rFonts w:ascii="Arial Narrow" w:hAnsi="Arial Narrow" w:cs="Arial"/>
          <w:b/>
          <w:color w:val="0070C0"/>
          <w:sz w:val="24"/>
          <w:szCs w:val="24"/>
        </w:rPr>
      </w:pPr>
      <w:r w:rsidRPr="00820B3E">
        <w:rPr>
          <w:rFonts w:ascii="Arial Narrow" w:hAnsi="Arial Narrow"/>
          <w:b/>
          <w:color w:val="0070C0"/>
          <w:sz w:val="24"/>
          <w:szCs w:val="24"/>
        </w:rPr>
        <w:t>Drainage</w:t>
      </w:r>
    </w:p>
    <w:p w14:paraId="4F92D5E1" w14:textId="3BEFC5AF" w:rsidR="00820B3E" w:rsidRPr="00820B3E" w:rsidRDefault="00820B3E" w:rsidP="00820B3E">
      <w:pPr>
        <w:rPr>
          <w:rFonts w:ascii="Arial Narrow" w:hAnsi="Arial Narrow" w:cs="Arial"/>
          <w:color w:val="000000" w:themeColor="text1"/>
          <w:sz w:val="24"/>
          <w:szCs w:val="24"/>
          <w:u w:val="single"/>
        </w:rPr>
      </w:pPr>
      <w:r w:rsidRPr="00820B3E">
        <w:rPr>
          <w:rFonts w:ascii="Arial Narrow" w:hAnsi="Arial Narrow"/>
          <w:color w:val="0070C0"/>
          <w:sz w:val="24"/>
          <w:szCs w:val="24"/>
          <w:u w:val="single"/>
        </w:rPr>
        <w:t>Drainage des montants</w:t>
      </w:r>
    </w:p>
    <w:p w14:paraId="4F24059C" w14:textId="77777777" w:rsidR="00820B3E" w:rsidRPr="00820B3E" w:rsidRDefault="00820B3E" w:rsidP="00820B3E">
      <w:pPr>
        <w:rPr>
          <w:rFonts w:ascii="Arial Narrow" w:hAnsi="Arial Narrow" w:cs="Arial"/>
          <w:color w:val="000000" w:themeColor="text1"/>
          <w:sz w:val="24"/>
          <w:szCs w:val="24"/>
        </w:rPr>
      </w:pPr>
      <w:r w:rsidRPr="00820B3E">
        <w:rPr>
          <w:rFonts w:ascii="Arial Narrow" w:hAnsi="Arial Narrow"/>
          <w:color w:val="000000" w:themeColor="text1"/>
          <w:sz w:val="24"/>
          <w:szCs w:val="24"/>
        </w:rPr>
        <w:t xml:space="preserve">L'eau est déviée vers l'extérieur sur les montants pour créer un </w:t>
      </w:r>
      <w:r w:rsidRPr="00031912">
        <w:rPr>
          <w:rFonts w:ascii="Arial Narrow" w:hAnsi="Arial Narrow"/>
          <w:b/>
          <w:bCs/>
          <w:color w:val="000000" w:themeColor="text1"/>
          <w:sz w:val="24"/>
          <w:szCs w:val="24"/>
        </w:rPr>
        <w:t>drainage en cascade des montants</w:t>
      </w:r>
      <w:r w:rsidRPr="00820B3E">
        <w:rPr>
          <w:rFonts w:ascii="Arial Narrow" w:hAnsi="Arial Narrow"/>
          <w:color w:val="000000" w:themeColor="text1"/>
          <w:sz w:val="24"/>
          <w:szCs w:val="24"/>
        </w:rPr>
        <w:t>.</w:t>
      </w:r>
    </w:p>
    <w:p w14:paraId="33F80897" w14:textId="77777777" w:rsidR="00031912" w:rsidRPr="00FC7827" w:rsidRDefault="00031912" w:rsidP="00EE21CB">
      <w:pPr>
        <w:pStyle w:val="Paragraphedeliste"/>
        <w:numPr>
          <w:ilvl w:val="0"/>
          <w:numId w:val="9"/>
        </w:numPr>
        <w:jc w:val="both"/>
        <w:rPr>
          <w:rFonts w:ascii="Arial Narrow" w:eastAsia="SimSun" w:hAnsi="Arial Narrow" w:cs="Arial"/>
          <w:color w:val="FF0000"/>
          <w:sz w:val="24"/>
          <w:szCs w:val="24"/>
          <w:lang w:eastAsia="zh-CN"/>
        </w:rPr>
      </w:pPr>
      <w:r w:rsidRPr="00FC7827">
        <w:rPr>
          <w:rFonts w:ascii="Arial Narrow" w:hAnsi="Arial Narrow"/>
          <w:color w:val="000000" w:themeColor="text1"/>
          <w:sz w:val="24"/>
          <w:szCs w:val="24"/>
        </w:rPr>
        <w:t>Drainage classique des montants : à l'aide d'un serreur et d’intercalaires</w:t>
      </w:r>
      <w:r w:rsidRPr="00FC7827">
        <w:rPr>
          <w:rFonts w:ascii="Arial Narrow" w:hAnsi="Arial Narrow" w:cs="Arial"/>
          <w:color w:val="FF0000"/>
          <w:sz w:val="24"/>
          <w:szCs w:val="24"/>
        </w:rPr>
        <w:t xml:space="preserve"> </w:t>
      </w:r>
      <w:r w:rsidRPr="00FC7827">
        <w:rPr>
          <w:rFonts w:ascii="Arial Narrow" w:hAnsi="Arial Narrow" w:cs="Arial"/>
          <w:color w:val="000000" w:themeColor="text1"/>
          <w:sz w:val="24"/>
          <w:szCs w:val="24"/>
        </w:rPr>
        <w:t>isolants</w:t>
      </w:r>
      <w:r w:rsidRPr="00FC7827">
        <w:rPr>
          <w:rFonts w:ascii="Arial Narrow" w:hAnsi="Arial Narrow"/>
          <w:color w:val="000000" w:themeColor="text1"/>
          <w:sz w:val="24"/>
          <w:szCs w:val="24"/>
        </w:rPr>
        <w:t>. Au-delà d’une façade de 19</w:t>
      </w:r>
      <w:r>
        <w:rPr>
          <w:rFonts w:ascii="Arial Narrow" w:hAnsi="Arial Narrow"/>
          <w:color w:val="000000" w:themeColor="text1"/>
          <w:sz w:val="24"/>
          <w:szCs w:val="24"/>
        </w:rPr>
        <w:t>,</w:t>
      </w:r>
      <w:r w:rsidRPr="00FC7827">
        <w:rPr>
          <w:rFonts w:ascii="Arial Narrow" w:hAnsi="Arial Narrow"/>
          <w:color w:val="000000" w:themeColor="text1"/>
          <w:sz w:val="24"/>
          <w:szCs w:val="24"/>
        </w:rPr>
        <w:t>50</w:t>
      </w:r>
      <w:r>
        <w:rPr>
          <w:rFonts w:ascii="Arial Narrow" w:hAnsi="Arial Narrow"/>
          <w:color w:val="000000" w:themeColor="text1"/>
          <w:sz w:val="24"/>
          <w:szCs w:val="24"/>
        </w:rPr>
        <w:t xml:space="preserve"> </w:t>
      </w:r>
      <w:r w:rsidRPr="00FC7827">
        <w:rPr>
          <w:rFonts w:ascii="Arial Narrow" w:hAnsi="Arial Narrow"/>
          <w:color w:val="000000" w:themeColor="text1"/>
          <w:sz w:val="24"/>
          <w:szCs w:val="24"/>
        </w:rPr>
        <w:t>m, des bouchons de drainage sont placés dans le montant tous les 6</w:t>
      </w:r>
      <w:r>
        <w:rPr>
          <w:rFonts w:ascii="Arial Narrow" w:hAnsi="Arial Narrow"/>
          <w:color w:val="000000" w:themeColor="text1"/>
          <w:sz w:val="24"/>
          <w:szCs w:val="24"/>
        </w:rPr>
        <w:t xml:space="preserve"> </w:t>
      </w:r>
      <w:r w:rsidRPr="00FC7827">
        <w:rPr>
          <w:rFonts w:ascii="Arial Narrow" w:hAnsi="Arial Narrow"/>
          <w:color w:val="000000" w:themeColor="text1"/>
          <w:sz w:val="24"/>
          <w:szCs w:val="24"/>
        </w:rPr>
        <w:t>m.</w:t>
      </w:r>
    </w:p>
    <w:p w14:paraId="4D6E574E" w14:textId="77777777" w:rsidR="00031912" w:rsidRDefault="00031912" w:rsidP="00031912">
      <w:pPr>
        <w:rPr>
          <w:rFonts w:ascii="Arial Narrow" w:hAnsi="Arial Narrow"/>
          <w:color w:val="000000" w:themeColor="text1"/>
          <w:sz w:val="24"/>
          <w:szCs w:val="24"/>
        </w:rPr>
      </w:pPr>
      <w:r>
        <w:rPr>
          <w:rFonts w:ascii="Arial Narrow" w:hAnsi="Arial Narrow"/>
          <w:color w:val="000000" w:themeColor="text1"/>
          <w:sz w:val="24"/>
          <w:szCs w:val="24"/>
        </w:rPr>
        <w:t>En pied de</w:t>
      </w:r>
      <w:r w:rsidRPr="0063569F">
        <w:rPr>
          <w:rFonts w:ascii="Arial Narrow" w:hAnsi="Arial Narrow"/>
          <w:color w:val="000000" w:themeColor="text1"/>
          <w:sz w:val="24"/>
          <w:szCs w:val="24"/>
        </w:rPr>
        <w:t xml:space="preserve"> mur-rideau, un</w:t>
      </w:r>
      <w:r>
        <w:rPr>
          <w:rFonts w:ascii="Arial Narrow" w:hAnsi="Arial Narrow"/>
          <w:color w:val="000000" w:themeColor="text1"/>
          <w:sz w:val="24"/>
          <w:szCs w:val="24"/>
        </w:rPr>
        <w:t xml:space="preserve"> principe de liaison gros-œuvre assuré par une membrane </w:t>
      </w:r>
      <w:r w:rsidRPr="0063569F">
        <w:rPr>
          <w:rFonts w:ascii="Arial Narrow" w:hAnsi="Arial Narrow"/>
          <w:color w:val="000000" w:themeColor="text1"/>
          <w:sz w:val="24"/>
          <w:szCs w:val="24"/>
        </w:rPr>
        <w:t>EPDM</w:t>
      </w:r>
      <w:r>
        <w:rPr>
          <w:rFonts w:ascii="Arial Narrow" w:hAnsi="Arial Narrow"/>
          <w:color w:val="000000" w:themeColor="text1"/>
          <w:sz w:val="24"/>
          <w:szCs w:val="24"/>
        </w:rPr>
        <w:t>, permet d’évacuer l’eau de drainage.</w:t>
      </w:r>
    </w:p>
    <w:p w14:paraId="435C9540" w14:textId="77777777" w:rsidR="00095346" w:rsidRDefault="00031912" w:rsidP="00031912">
      <w:pPr>
        <w:rPr>
          <w:rFonts w:ascii="Arial Narrow" w:hAnsi="Arial Narrow"/>
          <w:sz w:val="24"/>
          <w:szCs w:val="24"/>
        </w:rPr>
      </w:pPr>
      <w:r w:rsidRPr="0063569F">
        <w:rPr>
          <w:rFonts w:ascii="Arial Narrow" w:hAnsi="Arial Narrow"/>
          <w:sz w:val="24"/>
          <w:szCs w:val="24"/>
        </w:rPr>
        <w:t xml:space="preserve">Le système est </w:t>
      </w:r>
      <w:r>
        <w:rPr>
          <w:rFonts w:ascii="Arial Narrow" w:hAnsi="Arial Narrow"/>
          <w:sz w:val="24"/>
          <w:szCs w:val="24"/>
        </w:rPr>
        <w:t xml:space="preserve">en </w:t>
      </w:r>
      <w:r w:rsidRPr="0063569F">
        <w:rPr>
          <w:rFonts w:ascii="Arial Narrow" w:hAnsi="Arial Narrow"/>
          <w:sz w:val="24"/>
          <w:szCs w:val="24"/>
        </w:rPr>
        <w:t>conform</w:t>
      </w:r>
      <w:r>
        <w:rPr>
          <w:rFonts w:ascii="Arial Narrow" w:hAnsi="Arial Narrow"/>
          <w:sz w:val="24"/>
          <w:szCs w:val="24"/>
        </w:rPr>
        <w:t>ité avec les</w:t>
      </w:r>
      <w:r w:rsidRPr="0063569F">
        <w:rPr>
          <w:rFonts w:ascii="Arial Narrow" w:hAnsi="Arial Narrow"/>
          <w:sz w:val="24"/>
          <w:szCs w:val="24"/>
        </w:rPr>
        <w:t xml:space="preserve"> normes internationales</w:t>
      </w:r>
    </w:p>
    <w:p w14:paraId="51D69A41" w14:textId="77777777" w:rsidR="00031912" w:rsidRDefault="00031912" w:rsidP="00031912">
      <w:pPr>
        <w:rPr>
          <w:rFonts w:ascii="Arial Narrow" w:hAnsi="Arial Narrow"/>
          <w:color w:val="000000" w:themeColor="text1"/>
          <w:sz w:val="24"/>
          <w:szCs w:val="24"/>
        </w:rPr>
      </w:pPr>
    </w:p>
    <w:p w14:paraId="30E89FEF" w14:textId="77777777" w:rsidR="00095346" w:rsidRPr="00095346" w:rsidRDefault="00095346" w:rsidP="00EE21CB">
      <w:pPr>
        <w:pStyle w:val="Paragraphedeliste"/>
        <w:numPr>
          <w:ilvl w:val="0"/>
          <w:numId w:val="8"/>
        </w:numPr>
        <w:spacing w:after="120" w:line="240" w:lineRule="auto"/>
        <w:ind w:left="357" w:hanging="357"/>
        <w:rPr>
          <w:rFonts w:ascii="Arial Narrow" w:hAnsi="Arial Narrow"/>
          <w:b/>
          <w:bCs/>
          <w:caps/>
          <w:sz w:val="24"/>
          <w:szCs w:val="24"/>
        </w:rPr>
      </w:pPr>
      <w:bookmarkStart w:id="5" w:name="_Hlk61876399"/>
      <w:r w:rsidRPr="005E4B08">
        <w:rPr>
          <w:rFonts w:ascii="Arial Narrow" w:hAnsi="Arial Narrow"/>
          <w:b/>
          <w:bCs/>
          <w:caps/>
          <w:sz w:val="28"/>
          <w:szCs w:val="28"/>
        </w:rPr>
        <w:t>Traitement de surface</w:t>
      </w:r>
      <w:r>
        <w:rPr>
          <w:rFonts w:ascii="Arial Narrow" w:hAnsi="Arial Narrow"/>
          <w:b/>
          <w:bCs/>
          <w:caps/>
          <w:sz w:val="28"/>
          <w:szCs w:val="28"/>
        </w:rPr>
        <w:t> :</w:t>
      </w:r>
    </w:p>
    <w:bookmarkEnd w:id="5"/>
    <w:p w14:paraId="674C5203" w14:textId="77777777" w:rsidR="00095346" w:rsidRDefault="00095346" w:rsidP="00095346">
      <w:pPr>
        <w:tabs>
          <w:tab w:val="left" w:pos="5580"/>
        </w:tabs>
        <w:jc w:val="both"/>
        <w:rPr>
          <w:rFonts w:ascii="Arial Narrow" w:hAnsi="Arial Narrow" w:cs="Arial"/>
          <w:sz w:val="24"/>
          <w:szCs w:val="24"/>
        </w:rPr>
      </w:pPr>
      <w:r w:rsidRPr="00095346">
        <w:rPr>
          <w:rFonts w:ascii="Arial Narrow" w:hAnsi="Arial Narrow" w:cs="Arial"/>
          <w:sz w:val="24"/>
          <w:szCs w:val="24"/>
        </w:rPr>
        <w:t xml:space="preserve">Traitement de surface par laquage teinte RAL (ou autre) de type …. </w:t>
      </w:r>
      <w:proofErr w:type="gramStart"/>
      <w:r w:rsidRPr="00095346">
        <w:rPr>
          <w:rFonts w:ascii="Arial Narrow" w:hAnsi="Arial Narrow" w:cs="Arial"/>
          <w:b/>
          <w:sz w:val="24"/>
          <w:szCs w:val="24"/>
        </w:rPr>
        <w:t>ou</w:t>
      </w:r>
      <w:proofErr w:type="gramEnd"/>
      <w:r w:rsidRPr="00095346">
        <w:rPr>
          <w:rFonts w:ascii="Arial Narrow" w:hAnsi="Arial Narrow" w:cs="Arial"/>
          <w:b/>
          <w:sz w:val="24"/>
          <w:szCs w:val="24"/>
        </w:rPr>
        <w:t xml:space="preserve"> </w:t>
      </w:r>
      <w:r w:rsidRPr="00095346">
        <w:rPr>
          <w:rFonts w:ascii="Arial Narrow" w:hAnsi="Arial Narrow" w:cs="Arial"/>
          <w:sz w:val="24"/>
          <w:szCs w:val="24"/>
        </w:rPr>
        <w:t>Traitement de surface par anodisation de type…</w:t>
      </w:r>
    </w:p>
    <w:p w14:paraId="75F33426" w14:textId="77777777" w:rsidR="00095346" w:rsidRPr="00095346" w:rsidRDefault="00095346" w:rsidP="00095346">
      <w:pPr>
        <w:tabs>
          <w:tab w:val="left" w:pos="5580"/>
        </w:tabs>
        <w:jc w:val="both"/>
        <w:rPr>
          <w:rFonts w:ascii="Arial Narrow" w:hAnsi="Arial Narrow" w:cs="Arial"/>
          <w:sz w:val="24"/>
          <w:szCs w:val="24"/>
        </w:rPr>
      </w:pPr>
    </w:p>
    <w:p w14:paraId="0E2487B3" w14:textId="77777777" w:rsidR="00095346" w:rsidRPr="005E4B08" w:rsidRDefault="00E800A1" w:rsidP="00EE21CB">
      <w:pPr>
        <w:pStyle w:val="Paragraphedeliste"/>
        <w:numPr>
          <w:ilvl w:val="0"/>
          <w:numId w:val="8"/>
        </w:numPr>
        <w:spacing w:after="120" w:line="240" w:lineRule="auto"/>
        <w:ind w:left="357" w:hanging="357"/>
        <w:rPr>
          <w:rFonts w:ascii="Arial Narrow" w:hAnsi="Arial Narrow"/>
          <w:b/>
          <w:bCs/>
          <w:caps/>
          <w:sz w:val="28"/>
          <w:szCs w:val="28"/>
        </w:rPr>
      </w:pPr>
      <w:r w:rsidRPr="008178DA">
        <w:rPr>
          <w:rFonts w:ascii="Arial Narrow" w:hAnsi="Arial Narrow"/>
          <w:color w:val="000000" w:themeColor="text1"/>
          <w:sz w:val="24"/>
          <w:szCs w:val="24"/>
        </w:rPr>
        <w:t xml:space="preserve"> </w:t>
      </w:r>
      <w:bookmarkStart w:id="6" w:name="_Hlk61876437"/>
      <w:r w:rsidR="00095346" w:rsidRPr="005E4B08">
        <w:rPr>
          <w:rFonts w:ascii="Arial Narrow" w:hAnsi="Arial Narrow"/>
          <w:b/>
          <w:bCs/>
          <w:caps/>
          <w:sz w:val="28"/>
          <w:szCs w:val="28"/>
        </w:rPr>
        <w:t>Remplissage</w:t>
      </w:r>
      <w:r w:rsidR="00095346">
        <w:rPr>
          <w:rFonts w:ascii="Arial Narrow" w:hAnsi="Arial Narrow"/>
          <w:b/>
          <w:bCs/>
          <w:caps/>
          <w:sz w:val="28"/>
          <w:szCs w:val="28"/>
        </w:rPr>
        <w:t> :</w:t>
      </w:r>
    </w:p>
    <w:p w14:paraId="2A76951A" w14:textId="48529BEF" w:rsidR="00FC2A01" w:rsidRDefault="00FC2A01" w:rsidP="00FC2A01">
      <w:pPr>
        <w:tabs>
          <w:tab w:val="left" w:pos="5580"/>
        </w:tabs>
        <w:jc w:val="both"/>
        <w:rPr>
          <w:rFonts w:ascii="Arial Narrow" w:hAnsi="Arial Narrow" w:cs="Arial"/>
          <w:sz w:val="24"/>
          <w:szCs w:val="24"/>
        </w:rPr>
      </w:pPr>
      <w:bookmarkStart w:id="7" w:name="_Hlk98323624"/>
      <w:bookmarkEnd w:id="6"/>
      <w:r w:rsidRPr="00095346">
        <w:rPr>
          <w:rFonts w:ascii="Arial Narrow" w:hAnsi="Arial Narrow" w:cs="Arial"/>
          <w:bCs/>
          <w:sz w:val="24"/>
          <w:szCs w:val="24"/>
        </w:rPr>
        <w:t xml:space="preserve">Le remplissage sera </w:t>
      </w:r>
      <w:r w:rsidRPr="00095346">
        <w:rPr>
          <w:rFonts w:ascii="Arial Narrow" w:hAnsi="Arial Narrow" w:cs="Arial"/>
          <w:sz w:val="24"/>
          <w:szCs w:val="24"/>
        </w:rPr>
        <w:t xml:space="preserve">de type </w:t>
      </w:r>
      <w:r w:rsidRPr="0063569F">
        <w:rPr>
          <w:rFonts w:ascii="Arial Narrow" w:hAnsi="Arial Narrow" w:cs="Arial"/>
          <w:sz w:val="24"/>
          <w:szCs w:val="24"/>
        </w:rPr>
        <w:t xml:space="preserve">de type double </w:t>
      </w:r>
      <w:r w:rsidR="00EE359F">
        <w:rPr>
          <w:rFonts w:ascii="Arial Narrow" w:hAnsi="Arial Narrow" w:cs="Arial"/>
          <w:sz w:val="24"/>
          <w:szCs w:val="24"/>
        </w:rPr>
        <w:t xml:space="preserve">ou triple </w:t>
      </w:r>
      <w:r w:rsidRPr="0063569F">
        <w:rPr>
          <w:rFonts w:ascii="Arial Narrow" w:hAnsi="Arial Narrow" w:cs="Arial"/>
          <w:sz w:val="24"/>
          <w:szCs w:val="24"/>
        </w:rPr>
        <w:t>vitrage certifié CEKAL</w:t>
      </w:r>
      <w:r>
        <w:rPr>
          <w:rFonts w:ascii="Arial Narrow" w:hAnsi="Arial Narrow" w:cs="Arial"/>
          <w:sz w:val="24"/>
          <w:szCs w:val="24"/>
        </w:rPr>
        <w:t xml:space="preserve"> (avec capot plat) ou </w:t>
      </w:r>
      <w:r w:rsidRPr="00095346">
        <w:rPr>
          <w:rFonts w:ascii="Arial Narrow" w:hAnsi="Arial Narrow" w:cs="Arial"/>
          <w:sz w:val="24"/>
          <w:szCs w:val="24"/>
        </w:rPr>
        <w:t xml:space="preserve">double </w:t>
      </w:r>
      <w:r w:rsidR="00EE359F">
        <w:rPr>
          <w:rFonts w:ascii="Arial Narrow" w:hAnsi="Arial Narrow" w:cs="Arial"/>
          <w:sz w:val="24"/>
          <w:szCs w:val="24"/>
        </w:rPr>
        <w:t xml:space="preserve">ou triple </w:t>
      </w:r>
      <w:r w:rsidRPr="00095346">
        <w:rPr>
          <w:rFonts w:ascii="Arial Narrow" w:hAnsi="Arial Narrow" w:cs="Arial"/>
          <w:sz w:val="24"/>
          <w:szCs w:val="24"/>
        </w:rPr>
        <w:t>vitrage VEC certifié CEKAL</w:t>
      </w:r>
      <w:r>
        <w:rPr>
          <w:rFonts w:ascii="Arial Narrow" w:hAnsi="Arial Narrow" w:cs="Arial"/>
          <w:sz w:val="24"/>
          <w:szCs w:val="24"/>
        </w:rPr>
        <w:t xml:space="preserve"> </w:t>
      </w:r>
      <w:r w:rsidRPr="00095346">
        <w:rPr>
          <w:rFonts w:ascii="Arial Narrow" w:hAnsi="Arial Narrow" w:cs="Arial"/>
          <w:sz w:val="24"/>
          <w:szCs w:val="24"/>
        </w:rPr>
        <w:t>à arrêtes abattues</w:t>
      </w:r>
      <w:r>
        <w:rPr>
          <w:rFonts w:ascii="Arial Narrow" w:hAnsi="Arial Narrow" w:cs="Arial"/>
          <w:sz w:val="24"/>
          <w:szCs w:val="24"/>
        </w:rPr>
        <w:t xml:space="preserve"> (joint EPDM 23mm)</w:t>
      </w:r>
      <w:r w:rsidRPr="00095346">
        <w:rPr>
          <w:rFonts w:ascii="Arial Narrow" w:hAnsi="Arial Narrow" w:cs="Arial"/>
          <w:sz w:val="24"/>
          <w:szCs w:val="24"/>
        </w:rPr>
        <w:t>, épaisseur et constitution en conformité avec le calcul type « 2 côtés </w:t>
      </w:r>
      <w:r>
        <w:rPr>
          <w:rFonts w:ascii="Arial Narrow" w:hAnsi="Arial Narrow" w:cs="Arial"/>
          <w:sz w:val="24"/>
          <w:szCs w:val="24"/>
        </w:rPr>
        <w:t xml:space="preserve">ou 4 côtés </w:t>
      </w:r>
      <w:r w:rsidRPr="00095346">
        <w:rPr>
          <w:rFonts w:ascii="Arial Narrow" w:hAnsi="Arial Narrow" w:cs="Arial"/>
          <w:sz w:val="24"/>
          <w:szCs w:val="24"/>
        </w:rPr>
        <w:t xml:space="preserve">» conformément au DTU 39P4, de chez … de composition…. </w:t>
      </w:r>
      <w:proofErr w:type="gramStart"/>
      <w:r w:rsidRPr="00095346">
        <w:rPr>
          <w:rFonts w:ascii="Arial Narrow" w:hAnsi="Arial Narrow" w:cs="Arial"/>
          <w:sz w:val="24"/>
          <w:szCs w:val="24"/>
        </w:rPr>
        <w:t>avec</w:t>
      </w:r>
      <w:proofErr w:type="gramEnd"/>
      <w:r w:rsidRPr="00095346">
        <w:rPr>
          <w:rFonts w:ascii="Arial Narrow" w:hAnsi="Arial Narrow" w:cs="Arial"/>
          <w:sz w:val="24"/>
          <w:szCs w:val="24"/>
        </w:rPr>
        <w:t xml:space="preserve"> isolateur de type….</w:t>
      </w:r>
    </w:p>
    <w:p w14:paraId="2242CD54" w14:textId="77777777" w:rsidR="00095346" w:rsidRPr="00095346" w:rsidRDefault="00095346" w:rsidP="00095346">
      <w:pPr>
        <w:tabs>
          <w:tab w:val="left" w:pos="5580"/>
        </w:tabs>
        <w:jc w:val="both"/>
        <w:rPr>
          <w:rFonts w:ascii="Arial Narrow" w:hAnsi="Arial Narrow" w:cs="Arial"/>
          <w:sz w:val="24"/>
          <w:szCs w:val="24"/>
        </w:rPr>
      </w:pPr>
      <w:r w:rsidRPr="00095346">
        <w:rPr>
          <w:rFonts w:ascii="Arial Narrow" w:hAnsi="Arial Narrow" w:cs="Arial"/>
          <w:sz w:val="24"/>
          <w:szCs w:val="24"/>
        </w:rPr>
        <w:t xml:space="preserve">Transmission lumineuse TL (EN410) : … </w:t>
      </w:r>
      <w:r w:rsidRPr="00095346">
        <w:rPr>
          <w:rFonts w:ascii="Arial Narrow" w:hAnsi="Arial Narrow" w:cs="Arial"/>
          <w:b/>
          <w:sz w:val="24"/>
          <w:szCs w:val="24"/>
        </w:rPr>
        <w:t>et / ou</w:t>
      </w:r>
      <w:r w:rsidRPr="00095346">
        <w:rPr>
          <w:rFonts w:ascii="Arial Narrow" w:hAnsi="Arial Narrow" w:cs="Arial"/>
          <w:sz w:val="24"/>
          <w:szCs w:val="24"/>
        </w:rPr>
        <w:t xml:space="preserve"> de la fenêtre </w:t>
      </w:r>
      <w:proofErr w:type="spellStart"/>
      <w:r w:rsidRPr="00095346">
        <w:rPr>
          <w:rFonts w:ascii="Arial Narrow" w:hAnsi="Arial Narrow" w:cs="Arial"/>
          <w:sz w:val="24"/>
          <w:szCs w:val="24"/>
        </w:rPr>
        <w:t>TLw</w:t>
      </w:r>
      <w:proofErr w:type="spellEnd"/>
    </w:p>
    <w:p w14:paraId="77CBE2E8" w14:textId="77777777" w:rsidR="00095346" w:rsidRDefault="00095346" w:rsidP="00095346">
      <w:pPr>
        <w:tabs>
          <w:tab w:val="left" w:pos="5580"/>
        </w:tabs>
        <w:jc w:val="both"/>
        <w:rPr>
          <w:rFonts w:ascii="Arial Narrow" w:hAnsi="Arial Narrow" w:cs="Arial"/>
          <w:sz w:val="24"/>
          <w:szCs w:val="24"/>
        </w:rPr>
      </w:pPr>
      <w:r w:rsidRPr="00095346">
        <w:rPr>
          <w:rFonts w:ascii="Arial Narrow" w:hAnsi="Arial Narrow" w:cs="Arial"/>
          <w:sz w:val="24"/>
          <w:szCs w:val="24"/>
        </w:rPr>
        <w:t>Facteur solaire Sg (EN410) : …</w:t>
      </w:r>
      <w:r w:rsidRPr="00095346">
        <w:rPr>
          <w:rFonts w:ascii="Arial Narrow" w:hAnsi="Arial Narrow" w:cs="Arial"/>
          <w:b/>
          <w:sz w:val="24"/>
          <w:szCs w:val="24"/>
        </w:rPr>
        <w:t>et / ou</w:t>
      </w:r>
      <w:r w:rsidRPr="00095346">
        <w:rPr>
          <w:rFonts w:ascii="Arial Narrow" w:hAnsi="Arial Narrow" w:cs="Arial"/>
          <w:sz w:val="24"/>
          <w:szCs w:val="24"/>
        </w:rPr>
        <w:t xml:space="preserve"> de la fenêtre </w:t>
      </w:r>
      <w:proofErr w:type="spellStart"/>
      <w:r w:rsidRPr="00095346">
        <w:rPr>
          <w:rFonts w:ascii="Arial Narrow" w:hAnsi="Arial Narrow" w:cs="Arial"/>
          <w:sz w:val="24"/>
          <w:szCs w:val="24"/>
        </w:rPr>
        <w:t>Sw</w:t>
      </w:r>
      <w:proofErr w:type="spellEnd"/>
      <w:r w:rsidRPr="00095346">
        <w:rPr>
          <w:rFonts w:ascii="Arial Narrow" w:hAnsi="Arial Narrow" w:cs="Arial"/>
          <w:sz w:val="24"/>
          <w:szCs w:val="24"/>
        </w:rPr>
        <w:t>….</w:t>
      </w:r>
    </w:p>
    <w:bookmarkEnd w:id="7"/>
    <w:p w14:paraId="63CCE4DA" w14:textId="77777777" w:rsidR="00095346" w:rsidRPr="00095346" w:rsidRDefault="00095346" w:rsidP="00095346">
      <w:pPr>
        <w:tabs>
          <w:tab w:val="left" w:pos="5580"/>
        </w:tabs>
        <w:jc w:val="both"/>
        <w:rPr>
          <w:rFonts w:ascii="Arial Narrow" w:hAnsi="Arial Narrow" w:cs="Arial"/>
          <w:sz w:val="24"/>
          <w:szCs w:val="24"/>
        </w:rPr>
      </w:pPr>
    </w:p>
    <w:p w14:paraId="467461BA" w14:textId="77777777" w:rsidR="00095346" w:rsidRPr="00875537" w:rsidRDefault="00095346" w:rsidP="00EE21CB">
      <w:pPr>
        <w:pStyle w:val="Paragraphedeliste"/>
        <w:numPr>
          <w:ilvl w:val="0"/>
          <w:numId w:val="8"/>
        </w:numPr>
        <w:spacing w:after="120" w:line="240" w:lineRule="auto"/>
        <w:ind w:left="357" w:hanging="357"/>
        <w:rPr>
          <w:rFonts w:ascii="Arial Narrow" w:hAnsi="Arial Narrow"/>
          <w:b/>
          <w:bCs/>
          <w:caps/>
          <w:color w:val="006DB7"/>
          <w:sz w:val="28"/>
          <w:szCs w:val="28"/>
        </w:rPr>
      </w:pPr>
      <w:bookmarkStart w:id="8" w:name="_Hlk62467316"/>
      <w:bookmarkStart w:id="9" w:name="_Hlk61876467"/>
      <w:r w:rsidRPr="005E4B08">
        <w:rPr>
          <w:rFonts w:ascii="Arial Narrow" w:hAnsi="Arial Narrow"/>
          <w:b/>
          <w:bCs/>
          <w:caps/>
          <w:sz w:val="28"/>
          <w:szCs w:val="28"/>
        </w:rPr>
        <w:t>Performances</w:t>
      </w:r>
      <w:r>
        <w:rPr>
          <w:rFonts w:ascii="Arial Narrow" w:hAnsi="Arial Narrow"/>
          <w:b/>
          <w:bCs/>
          <w:caps/>
          <w:color w:val="006DB7"/>
          <w:sz w:val="28"/>
          <w:szCs w:val="28"/>
        </w:rPr>
        <w:t> :</w:t>
      </w:r>
      <w:bookmarkEnd w:id="8"/>
      <w:bookmarkEnd w:id="9"/>
    </w:p>
    <w:p w14:paraId="79D5F0F0" w14:textId="1C1FECF4" w:rsidR="00095346" w:rsidRPr="00095346" w:rsidRDefault="00095346" w:rsidP="00095346">
      <w:pPr>
        <w:tabs>
          <w:tab w:val="left" w:pos="5580"/>
        </w:tabs>
        <w:jc w:val="both"/>
        <w:rPr>
          <w:rFonts w:ascii="Arial Narrow" w:hAnsi="Arial Narrow" w:cs="Arial"/>
          <w:i/>
          <w:sz w:val="24"/>
          <w:szCs w:val="24"/>
        </w:rPr>
      </w:pPr>
      <w:r w:rsidRPr="00095346">
        <w:rPr>
          <w:rFonts w:ascii="Arial Narrow" w:hAnsi="Arial Narrow" w:cs="Arial"/>
          <w:b/>
          <w:bCs/>
          <w:i/>
          <w:color w:val="006DB7"/>
          <w:sz w:val="24"/>
          <w:szCs w:val="24"/>
        </w:rPr>
        <w:t>/</w:t>
      </w:r>
      <w:r w:rsidRPr="00095346">
        <w:rPr>
          <w:rFonts w:ascii="Arial Narrow" w:hAnsi="Arial Narrow" w:cs="Arial"/>
          <w:b/>
          <w:bCs/>
          <w:i/>
          <w:sz w:val="24"/>
          <w:szCs w:val="24"/>
        </w:rPr>
        <w:t xml:space="preserve"> Thermique</w:t>
      </w:r>
      <w:r w:rsidRPr="00095346">
        <w:rPr>
          <w:rFonts w:ascii="Arial Narrow" w:hAnsi="Arial Narrow" w:cs="Arial"/>
          <w:i/>
          <w:sz w:val="24"/>
          <w:szCs w:val="24"/>
        </w:rPr>
        <w:t xml:space="preserve"> : </w:t>
      </w:r>
      <w:r w:rsidRPr="00095346">
        <w:rPr>
          <w:rFonts w:ascii="Arial Narrow" w:hAnsi="Arial Narrow" w:cs="Arial"/>
          <w:sz w:val="24"/>
          <w:szCs w:val="24"/>
        </w:rPr>
        <w:t xml:space="preserve">Le mur rideau justifiera d’un </w:t>
      </w:r>
      <w:proofErr w:type="spellStart"/>
      <w:r w:rsidRPr="00095346">
        <w:rPr>
          <w:rFonts w:ascii="Arial Narrow" w:hAnsi="Arial Narrow" w:cs="Arial"/>
          <w:sz w:val="24"/>
          <w:szCs w:val="24"/>
        </w:rPr>
        <w:t>Ucw</w:t>
      </w:r>
      <w:proofErr w:type="spellEnd"/>
      <w:r w:rsidRPr="00095346">
        <w:rPr>
          <w:rFonts w:ascii="Arial Narrow" w:hAnsi="Arial Narrow" w:cs="Arial"/>
          <w:sz w:val="24"/>
          <w:szCs w:val="24"/>
        </w:rPr>
        <w:t xml:space="preserve"> maximum de</w:t>
      </w:r>
      <w:proofErr w:type="gramStart"/>
      <w:r w:rsidRPr="00095346">
        <w:rPr>
          <w:rFonts w:ascii="Arial Narrow" w:hAnsi="Arial Narrow" w:cs="Arial"/>
          <w:sz w:val="24"/>
          <w:szCs w:val="24"/>
        </w:rPr>
        <w:t xml:space="preserve"> ….</w:t>
      </w:r>
      <w:proofErr w:type="gramEnd"/>
      <w:r w:rsidRPr="00095346">
        <w:rPr>
          <w:rFonts w:ascii="Arial Narrow" w:hAnsi="Arial Narrow" w:cs="Arial"/>
          <w:sz w:val="24"/>
          <w:szCs w:val="24"/>
        </w:rPr>
        <w:t>. W/m</w:t>
      </w:r>
      <w:proofErr w:type="gramStart"/>
      <w:r w:rsidRPr="00095346">
        <w:rPr>
          <w:rFonts w:ascii="Arial Narrow" w:hAnsi="Arial Narrow" w:cs="Arial"/>
          <w:sz w:val="24"/>
          <w:szCs w:val="24"/>
        </w:rPr>
        <w:t>².K</w:t>
      </w:r>
      <w:proofErr w:type="gramEnd"/>
      <w:r w:rsidRPr="00095346">
        <w:rPr>
          <w:rFonts w:ascii="Arial Narrow" w:hAnsi="Arial Narrow" w:cs="Arial"/>
          <w:sz w:val="24"/>
          <w:szCs w:val="24"/>
        </w:rPr>
        <w:t xml:space="preserve">, obtenu en utilisant un double </w:t>
      </w:r>
      <w:r w:rsidR="00EE359F">
        <w:rPr>
          <w:rFonts w:ascii="Arial Narrow" w:hAnsi="Arial Narrow" w:cs="Arial"/>
          <w:sz w:val="24"/>
          <w:szCs w:val="24"/>
        </w:rPr>
        <w:t xml:space="preserve">ou triple </w:t>
      </w:r>
      <w:r w:rsidRPr="00095346">
        <w:rPr>
          <w:rFonts w:ascii="Arial Narrow" w:hAnsi="Arial Narrow" w:cs="Arial"/>
          <w:sz w:val="24"/>
          <w:szCs w:val="24"/>
        </w:rPr>
        <w:t xml:space="preserve">vitrage proposant un </w:t>
      </w:r>
      <w:proofErr w:type="spellStart"/>
      <w:r w:rsidRPr="00095346">
        <w:rPr>
          <w:rFonts w:ascii="Arial Narrow" w:hAnsi="Arial Narrow" w:cs="Arial"/>
          <w:sz w:val="24"/>
          <w:szCs w:val="24"/>
        </w:rPr>
        <w:t>Ug</w:t>
      </w:r>
      <w:proofErr w:type="spellEnd"/>
      <w:r w:rsidRPr="00095346">
        <w:rPr>
          <w:rFonts w:ascii="Arial Narrow" w:hAnsi="Arial Narrow" w:cs="Arial"/>
          <w:sz w:val="24"/>
          <w:szCs w:val="24"/>
        </w:rPr>
        <w:t xml:space="preserve"> de …. W/m²K et un intercalaire proposant Psi de …. W/m²K.</w:t>
      </w:r>
    </w:p>
    <w:p w14:paraId="1F891542" w14:textId="77777777" w:rsidR="00095346" w:rsidRPr="00095346" w:rsidRDefault="00095346" w:rsidP="00095346">
      <w:pPr>
        <w:jc w:val="both"/>
        <w:rPr>
          <w:rFonts w:ascii="Arial Narrow" w:hAnsi="Arial Narrow" w:cs="Arial"/>
          <w:sz w:val="24"/>
          <w:szCs w:val="24"/>
        </w:rPr>
      </w:pPr>
      <w:r w:rsidRPr="00095346">
        <w:rPr>
          <w:rFonts w:ascii="Arial Narrow" w:hAnsi="Arial Narrow" w:cs="Arial"/>
          <w:sz w:val="24"/>
          <w:szCs w:val="24"/>
        </w:rPr>
        <w:t>Pour une ou plusieurs applications représentatives du projet (choix et quantité à définir par la maitrise d’œuvre) un calcul thermique validé par le CSTB sera à fournir par l’entreprise adjudicataire du présent lot.</w:t>
      </w:r>
    </w:p>
    <w:p w14:paraId="6901585F" w14:textId="77777777" w:rsidR="00095346" w:rsidRPr="00095346" w:rsidRDefault="00095346" w:rsidP="00095346">
      <w:pPr>
        <w:tabs>
          <w:tab w:val="left" w:pos="5580"/>
        </w:tabs>
        <w:jc w:val="both"/>
        <w:rPr>
          <w:rFonts w:ascii="Arial Narrow" w:hAnsi="Arial Narrow" w:cs="Arial"/>
          <w:i/>
          <w:color w:val="FF0000"/>
          <w:sz w:val="24"/>
          <w:szCs w:val="24"/>
        </w:rPr>
      </w:pPr>
      <w:r w:rsidRPr="00095346">
        <w:rPr>
          <w:rFonts w:ascii="Arial Narrow" w:hAnsi="Arial Narrow" w:cs="Arial"/>
          <w:b/>
          <w:bCs/>
          <w:i/>
          <w:color w:val="006DB7"/>
          <w:sz w:val="24"/>
          <w:szCs w:val="24"/>
        </w:rPr>
        <w:t>/</w:t>
      </w:r>
      <w:r w:rsidRPr="00095346">
        <w:rPr>
          <w:rFonts w:ascii="Arial Narrow" w:hAnsi="Arial Narrow" w:cs="Arial"/>
          <w:b/>
          <w:bCs/>
          <w:i/>
          <w:sz w:val="24"/>
          <w:szCs w:val="24"/>
        </w:rPr>
        <w:t xml:space="preserve"> Acoustique </w:t>
      </w:r>
      <w:r w:rsidRPr="00095346">
        <w:rPr>
          <w:rFonts w:ascii="Arial Narrow" w:hAnsi="Arial Narrow" w:cs="Arial"/>
          <w:i/>
          <w:sz w:val="24"/>
          <w:szCs w:val="24"/>
        </w:rPr>
        <w:t xml:space="preserve">: </w:t>
      </w:r>
      <w:r w:rsidRPr="00095346">
        <w:rPr>
          <w:rFonts w:ascii="Arial Narrow" w:hAnsi="Arial Narrow" w:cs="Arial"/>
          <w:sz w:val="24"/>
          <w:szCs w:val="24"/>
        </w:rPr>
        <w:t xml:space="preserve">L’ensemble menuisé justifiera d’un affaiblissement acoustique de … </w:t>
      </w:r>
    </w:p>
    <w:p w14:paraId="73A814B8" w14:textId="77777777" w:rsidR="00095346" w:rsidRPr="00095346" w:rsidRDefault="00095346" w:rsidP="00095346">
      <w:pPr>
        <w:tabs>
          <w:tab w:val="left" w:pos="5580"/>
        </w:tabs>
        <w:jc w:val="both"/>
        <w:rPr>
          <w:rFonts w:ascii="Arial Narrow" w:hAnsi="Arial Narrow" w:cs="Arial"/>
          <w:i/>
          <w:color w:val="FF0000"/>
          <w:sz w:val="24"/>
          <w:szCs w:val="24"/>
        </w:rPr>
      </w:pPr>
      <w:r w:rsidRPr="00581CE6">
        <w:rPr>
          <w:rFonts w:ascii="Arial Narrow" w:hAnsi="Arial Narrow" w:cs="Arial"/>
          <w:b/>
          <w:bCs/>
          <w:i/>
          <w:color w:val="006DB7"/>
          <w:sz w:val="24"/>
          <w:szCs w:val="24"/>
        </w:rPr>
        <w:t>/</w:t>
      </w:r>
      <w:r w:rsidRPr="00581CE6">
        <w:rPr>
          <w:rFonts w:ascii="Arial Narrow" w:hAnsi="Arial Narrow" w:cs="Arial"/>
          <w:b/>
          <w:bCs/>
          <w:i/>
          <w:sz w:val="24"/>
          <w:szCs w:val="24"/>
        </w:rPr>
        <w:t xml:space="preserve"> </w:t>
      </w:r>
      <w:r w:rsidRPr="00581CE6">
        <w:rPr>
          <w:rFonts w:ascii="Arial Narrow" w:hAnsi="Arial Narrow" w:cs="Arial"/>
          <w:b/>
          <w:bCs/>
          <w:i/>
          <w:color w:val="000000" w:themeColor="text1"/>
          <w:sz w:val="24"/>
          <w:szCs w:val="24"/>
        </w:rPr>
        <w:t>Resistance aux chocs</w:t>
      </w:r>
      <w:r w:rsidRPr="00581CE6">
        <w:rPr>
          <w:rFonts w:ascii="Arial Narrow" w:hAnsi="Arial Narrow" w:cs="Arial"/>
          <w:i/>
          <w:color w:val="000000" w:themeColor="text1"/>
          <w:sz w:val="24"/>
          <w:szCs w:val="24"/>
        </w:rPr>
        <w:t> </w:t>
      </w:r>
      <w:r w:rsidRPr="00095346">
        <w:rPr>
          <w:rFonts w:ascii="Arial Narrow" w:hAnsi="Arial Narrow" w:cs="Arial"/>
          <w:i/>
          <w:sz w:val="24"/>
          <w:szCs w:val="24"/>
        </w:rPr>
        <w:t xml:space="preserve">: </w:t>
      </w:r>
      <w:r w:rsidRPr="00095346">
        <w:rPr>
          <w:rFonts w:ascii="Arial Narrow" w:hAnsi="Arial Narrow" w:cs="Arial"/>
          <w:sz w:val="24"/>
          <w:szCs w:val="24"/>
        </w:rPr>
        <w:t xml:space="preserve">le mur rideau justifiera d’une résistance au choc de type I5/E5 selon NF EN 14019. </w:t>
      </w:r>
    </w:p>
    <w:p w14:paraId="122FB961" w14:textId="77777777" w:rsidR="00095346" w:rsidRPr="00581CE6" w:rsidRDefault="00095346" w:rsidP="00581CE6">
      <w:pPr>
        <w:tabs>
          <w:tab w:val="left" w:pos="5580"/>
        </w:tabs>
        <w:jc w:val="both"/>
        <w:rPr>
          <w:rFonts w:ascii="Arial Narrow" w:hAnsi="Arial Narrow" w:cs="Arial"/>
          <w:sz w:val="24"/>
          <w:szCs w:val="24"/>
        </w:rPr>
      </w:pPr>
      <w:r w:rsidRPr="00095346">
        <w:rPr>
          <w:rFonts w:ascii="Arial Narrow" w:hAnsi="Arial Narrow" w:cs="Arial"/>
          <w:b/>
          <w:bCs/>
          <w:i/>
          <w:color w:val="006DB7"/>
          <w:sz w:val="24"/>
          <w:szCs w:val="24"/>
        </w:rPr>
        <w:t>/</w:t>
      </w:r>
      <w:r w:rsidRPr="00095346">
        <w:rPr>
          <w:rFonts w:ascii="Arial Narrow" w:hAnsi="Arial Narrow" w:cs="Arial"/>
          <w:b/>
          <w:bCs/>
          <w:i/>
          <w:sz w:val="24"/>
          <w:szCs w:val="24"/>
        </w:rPr>
        <w:t xml:space="preserve"> AEV</w:t>
      </w:r>
      <w:r w:rsidRPr="00095346">
        <w:rPr>
          <w:rFonts w:ascii="Arial Narrow" w:hAnsi="Arial Narrow" w:cs="Arial"/>
          <w:i/>
          <w:sz w:val="24"/>
          <w:szCs w:val="24"/>
        </w:rPr>
        <w:t xml:space="preserve"> : </w:t>
      </w:r>
      <w:r w:rsidRPr="00095346">
        <w:rPr>
          <w:rFonts w:ascii="Arial Narrow" w:hAnsi="Arial Narrow" w:cs="Arial"/>
          <w:sz w:val="24"/>
          <w:szCs w:val="24"/>
        </w:rPr>
        <w:t xml:space="preserve">L’ensemble menuisé, par sa situation géographique, justifiera d’un classement Air Eau Vent de type : A…E…V…selon NF EN13830. </w:t>
      </w:r>
      <w:bookmarkStart w:id="10" w:name="_Hlk62464347"/>
      <w:bookmarkStart w:id="11" w:name="_Hlk61876583"/>
    </w:p>
    <w:p w14:paraId="45ABDEF9" w14:textId="77777777" w:rsidR="00F93B8C" w:rsidRDefault="00F93B8C">
      <w:pPr>
        <w:rPr>
          <w:rFonts w:ascii="Arial Narrow" w:hAnsi="Arial Narrow"/>
          <w:b/>
          <w:bCs/>
          <w:caps/>
          <w:color w:val="006DB7"/>
          <w:sz w:val="36"/>
          <w:szCs w:val="36"/>
        </w:rPr>
      </w:pPr>
      <w:r>
        <w:rPr>
          <w:rFonts w:ascii="Arial Narrow" w:hAnsi="Arial Narrow"/>
          <w:b/>
          <w:bCs/>
          <w:caps/>
          <w:color w:val="006DB7"/>
          <w:sz w:val="36"/>
          <w:szCs w:val="36"/>
        </w:rPr>
        <w:br w:type="page"/>
      </w:r>
    </w:p>
    <w:p w14:paraId="08335478" w14:textId="1D3642C2" w:rsidR="00581CE6" w:rsidRDefault="00095346" w:rsidP="00581CE6">
      <w:pPr>
        <w:spacing w:after="360"/>
        <w:rPr>
          <w:rFonts w:ascii="Arial Narrow" w:hAnsi="Arial Narrow"/>
          <w:b/>
          <w:bCs/>
          <w:caps/>
          <w:sz w:val="36"/>
          <w:szCs w:val="36"/>
        </w:rPr>
      </w:pPr>
      <w:r w:rsidRPr="005E4B08">
        <w:rPr>
          <w:rFonts w:ascii="Arial Narrow" w:hAnsi="Arial Narrow"/>
          <w:b/>
          <w:bCs/>
          <w:caps/>
          <w:color w:val="006DB7"/>
          <w:sz w:val="36"/>
          <w:szCs w:val="36"/>
        </w:rPr>
        <w:lastRenderedPageBreak/>
        <w:t xml:space="preserve">B/ Descriptif type </w:t>
      </w:r>
      <w:r w:rsidRPr="005E4B08">
        <w:rPr>
          <w:rFonts w:ascii="Arial Narrow" w:hAnsi="Arial Narrow"/>
          <w:b/>
          <w:bCs/>
          <w:caps/>
          <w:sz w:val="36"/>
          <w:szCs w:val="36"/>
        </w:rPr>
        <w:t>PRO</w:t>
      </w:r>
      <w:bookmarkEnd w:id="10"/>
      <w:bookmarkEnd w:id="11"/>
    </w:p>
    <w:p w14:paraId="343C286E" w14:textId="59214362" w:rsidR="00FC2A01" w:rsidRPr="0063569F" w:rsidRDefault="00FC2A01" w:rsidP="00FC2A01">
      <w:pPr>
        <w:jc w:val="both"/>
        <w:rPr>
          <w:rFonts w:ascii="Arial Narrow" w:hAnsi="Arial Narrow" w:cs="Arial"/>
          <w:sz w:val="24"/>
          <w:szCs w:val="24"/>
        </w:rPr>
      </w:pPr>
      <w:r w:rsidRPr="0063569F">
        <w:rPr>
          <w:rFonts w:ascii="Arial Narrow" w:hAnsi="Arial Narrow" w:cs="Arial"/>
          <w:sz w:val="24"/>
          <w:szCs w:val="24"/>
        </w:rPr>
        <w:t xml:space="preserve">Mur rideau de type </w:t>
      </w:r>
      <w:r>
        <w:rPr>
          <w:rFonts w:ascii="Arial Narrow" w:hAnsi="Arial Narrow" w:cs="Arial"/>
          <w:sz w:val="24"/>
          <w:szCs w:val="24"/>
        </w:rPr>
        <w:t xml:space="preserve">trame </w:t>
      </w:r>
      <w:r w:rsidR="00F93B8C">
        <w:rPr>
          <w:rFonts w:ascii="Arial Narrow" w:hAnsi="Arial Narrow" w:cs="Arial"/>
          <w:sz w:val="24"/>
          <w:szCs w:val="24"/>
        </w:rPr>
        <w:t>Verticale</w:t>
      </w:r>
      <w:r w:rsidRPr="0063569F">
        <w:rPr>
          <w:rFonts w:ascii="Arial Narrow" w:hAnsi="Arial Narrow" w:cs="Arial"/>
          <w:sz w:val="24"/>
          <w:szCs w:val="24"/>
        </w:rPr>
        <w:t xml:space="preserve"> en aluminium de 60</w:t>
      </w:r>
      <w:r>
        <w:rPr>
          <w:rFonts w:ascii="Arial Narrow" w:hAnsi="Arial Narrow" w:cs="Arial"/>
          <w:sz w:val="24"/>
          <w:szCs w:val="24"/>
        </w:rPr>
        <w:t>mm</w:t>
      </w:r>
      <w:r w:rsidRPr="0063569F">
        <w:rPr>
          <w:rFonts w:ascii="Arial Narrow" w:hAnsi="Arial Narrow" w:cs="Arial"/>
          <w:sz w:val="24"/>
          <w:szCs w:val="24"/>
        </w:rPr>
        <w:t xml:space="preserve"> de face visible, avec </w:t>
      </w:r>
      <w:r w:rsidR="003F558F">
        <w:rPr>
          <w:rFonts w:ascii="Arial Narrow" w:hAnsi="Arial Narrow" w:cs="Arial"/>
          <w:sz w:val="24"/>
          <w:szCs w:val="24"/>
        </w:rPr>
        <w:t>profilé</w:t>
      </w:r>
      <w:r w:rsidR="003F558F" w:rsidRPr="0063569F">
        <w:rPr>
          <w:rFonts w:ascii="Arial Narrow" w:hAnsi="Arial Narrow" w:cs="Arial"/>
          <w:sz w:val="24"/>
          <w:szCs w:val="24"/>
        </w:rPr>
        <w:t xml:space="preserve">s </w:t>
      </w:r>
      <w:r w:rsidRPr="0063569F">
        <w:rPr>
          <w:rFonts w:ascii="Arial Narrow" w:hAnsi="Arial Narrow" w:cs="Arial"/>
          <w:sz w:val="24"/>
          <w:szCs w:val="24"/>
        </w:rPr>
        <w:t xml:space="preserve">aluminium à rupture de pont thermique de la gamme </w:t>
      </w:r>
      <w:r>
        <w:rPr>
          <w:rFonts w:ascii="Arial Narrow" w:hAnsi="Arial Narrow" w:cs="Arial"/>
          <w:sz w:val="24"/>
          <w:szCs w:val="24"/>
        </w:rPr>
        <w:t xml:space="preserve">TENTAL </w:t>
      </w:r>
      <w:r w:rsidRPr="0063569F">
        <w:rPr>
          <w:rFonts w:ascii="Arial Narrow" w:hAnsi="Arial Narrow" w:cs="Arial"/>
          <w:sz w:val="24"/>
          <w:szCs w:val="24"/>
        </w:rPr>
        <w:t xml:space="preserve">de chez Technal </w:t>
      </w:r>
      <w:r w:rsidRPr="0063569F">
        <w:rPr>
          <w:rFonts w:ascii="Arial Narrow" w:eastAsia="Times New Roman" w:hAnsi="Arial Narrow" w:cs="Arial"/>
          <w:sz w:val="24"/>
          <w:szCs w:val="24"/>
        </w:rPr>
        <w:t xml:space="preserve">ou de qualité et de technicité strictement équivalente. La mise en œuvre sera conforme au DTU 33.1. </w:t>
      </w:r>
      <w:r w:rsidRPr="0063569F">
        <w:rPr>
          <w:rFonts w:ascii="Arial Narrow" w:hAnsi="Arial Narrow" w:cs="Arial"/>
          <w:sz w:val="24"/>
          <w:szCs w:val="24"/>
        </w:rPr>
        <w:t xml:space="preserve">Le fabricant du système constructif qui fournira l’entreprise adjudicataire du présent lot devra être en mesure de fournir le certificat </w:t>
      </w:r>
      <w:r w:rsidR="0073571B">
        <w:rPr>
          <w:rFonts w:ascii="Arial Narrow" w:hAnsi="Arial Narrow" w:cs="Arial"/>
          <w:sz w:val="24"/>
          <w:szCs w:val="24"/>
        </w:rPr>
        <w:t>ISO</w:t>
      </w:r>
      <w:r w:rsidRPr="0063569F">
        <w:rPr>
          <w:rFonts w:ascii="Arial Narrow" w:hAnsi="Arial Narrow" w:cs="Arial"/>
          <w:sz w:val="24"/>
          <w:szCs w:val="24"/>
        </w:rPr>
        <w:t xml:space="preserve"> 14001.</w:t>
      </w:r>
    </w:p>
    <w:p w14:paraId="02E7DD94" w14:textId="77777777" w:rsidR="00FC2A01" w:rsidRPr="00EE34C6" w:rsidRDefault="00FC2A01" w:rsidP="00FC2A01">
      <w:pPr>
        <w:rPr>
          <w:rFonts w:ascii="Arial Narrow" w:hAnsi="Arial Narrow" w:cs="Arial"/>
          <w:b/>
          <w:bCs/>
          <w:color w:val="0070C0"/>
          <w:sz w:val="24"/>
          <w:szCs w:val="24"/>
        </w:rPr>
      </w:pPr>
      <w:r w:rsidRPr="00EE34C6">
        <w:rPr>
          <w:rFonts w:ascii="Arial Narrow" w:hAnsi="Arial Narrow"/>
          <w:b/>
          <w:bCs/>
          <w:color w:val="0070C0"/>
          <w:sz w:val="24"/>
          <w:szCs w:val="24"/>
        </w:rPr>
        <w:t>Développement durable</w:t>
      </w:r>
    </w:p>
    <w:p w14:paraId="142C3389" w14:textId="77777777" w:rsidR="00FC2A01" w:rsidRDefault="00FC2A01" w:rsidP="00FC2A01">
      <w:pPr>
        <w:rPr>
          <w:rFonts w:ascii="Arial Narrow" w:hAnsi="Arial Narrow"/>
          <w:color w:val="000000" w:themeColor="text1"/>
          <w:sz w:val="24"/>
          <w:szCs w:val="24"/>
        </w:rPr>
      </w:pPr>
      <w:r w:rsidRPr="0063569F">
        <w:rPr>
          <w:rFonts w:ascii="Arial Narrow" w:hAnsi="Arial Narrow"/>
          <w:color w:val="000000" w:themeColor="text1"/>
          <w:sz w:val="24"/>
          <w:szCs w:val="24"/>
        </w:rPr>
        <w:t>Tous les profilés en aluminium sont fabriqués à partir d'aluminium recyclé. L'aluminium Hydro CIRCAL 75R contient 75 % de déchets post-consommation au minimum et n'émet que 2,3 kg de CO2 par kg d'aluminium, contre une moyenne de 18 kg de CO2 par kg d'aluminium à l'échelle mondiale. Le processus de production est entièrement traçable, et le produit est certifié par un organisme tiers indépendant.</w:t>
      </w:r>
    </w:p>
    <w:p w14:paraId="7EC1CE28" w14:textId="77777777" w:rsidR="0066129A" w:rsidRPr="0066129A" w:rsidRDefault="0066129A" w:rsidP="00581CE6">
      <w:pPr>
        <w:spacing w:after="360"/>
        <w:rPr>
          <w:rFonts w:ascii="Arial Narrow" w:hAnsi="Arial Narrow" w:cs="Arial"/>
          <w:sz w:val="24"/>
          <w:szCs w:val="24"/>
        </w:rPr>
      </w:pPr>
    </w:p>
    <w:p w14:paraId="6C0EDEFF" w14:textId="77777777" w:rsidR="00581CE6" w:rsidRPr="0066129A" w:rsidRDefault="00581CE6" w:rsidP="0066129A">
      <w:pPr>
        <w:pStyle w:val="Paragraphedeliste"/>
        <w:numPr>
          <w:ilvl w:val="0"/>
          <w:numId w:val="10"/>
        </w:numPr>
        <w:spacing w:after="120" w:line="240" w:lineRule="auto"/>
        <w:rPr>
          <w:rFonts w:ascii="Arial Narrow" w:hAnsi="Arial Narrow" w:cs="Times New Roman"/>
          <w:b/>
          <w:bCs/>
          <w:caps/>
          <w:sz w:val="28"/>
          <w:szCs w:val="28"/>
        </w:rPr>
      </w:pPr>
      <w:bookmarkStart w:id="12" w:name="_Hlk61876625"/>
      <w:bookmarkStart w:id="13" w:name="_Hlk62464710"/>
      <w:r w:rsidRPr="008617B7">
        <w:rPr>
          <w:rFonts w:ascii="Arial Narrow" w:hAnsi="Arial Narrow"/>
          <w:b/>
          <w:bCs/>
          <w:caps/>
          <w:sz w:val="28"/>
          <w:szCs w:val="28"/>
        </w:rPr>
        <w:t>systÈme :</w:t>
      </w:r>
      <w:bookmarkEnd w:id="12"/>
      <w:bookmarkEnd w:id="13"/>
    </w:p>
    <w:p w14:paraId="118DD041" w14:textId="77777777" w:rsidR="00FC2A01" w:rsidRPr="00FC2A01" w:rsidRDefault="00FC2A01" w:rsidP="00FC2A01">
      <w:pPr>
        <w:rPr>
          <w:rFonts w:ascii="Arial Narrow" w:hAnsi="Arial Narrow" w:cs="Arial"/>
          <w:color w:val="0070C0"/>
          <w:sz w:val="24"/>
          <w:szCs w:val="24"/>
        </w:rPr>
      </w:pPr>
      <w:bookmarkStart w:id="14" w:name="_Hlk98323711"/>
      <w:r w:rsidRPr="00FC2A01">
        <w:rPr>
          <w:rFonts w:ascii="Arial Narrow" w:hAnsi="Arial Narrow"/>
          <w:b/>
          <w:color w:val="0070C0"/>
          <w:sz w:val="24"/>
          <w:szCs w:val="24"/>
        </w:rPr>
        <w:t>Profilés :</w:t>
      </w:r>
    </w:p>
    <w:p w14:paraId="087B0B95" w14:textId="4B90CD92" w:rsidR="00FC2A01" w:rsidRPr="00FC2A01" w:rsidRDefault="00FC2A01" w:rsidP="00FC2A01">
      <w:pPr>
        <w:jc w:val="both"/>
        <w:rPr>
          <w:rFonts w:ascii="Arial Narrow" w:hAnsi="Arial Narrow" w:cs="Arial"/>
          <w:color w:val="000000" w:themeColor="text1"/>
          <w:sz w:val="24"/>
          <w:szCs w:val="24"/>
          <w:lang w:eastAsia="fr-FR"/>
        </w:rPr>
      </w:pPr>
      <w:r w:rsidRPr="00FC2A01">
        <w:rPr>
          <w:rFonts w:ascii="Arial Narrow" w:hAnsi="Arial Narrow" w:cs="Arial"/>
          <w:color w:val="000000" w:themeColor="text1"/>
          <w:sz w:val="24"/>
          <w:szCs w:val="24"/>
          <w:lang w:eastAsia="fr-FR"/>
        </w:rPr>
        <w:t>Tous les profilés sont extrudés en alliage d'aluminium EN AW 6060 T66 selon la norme EN 755-</w:t>
      </w:r>
      <w:proofErr w:type="gramStart"/>
      <w:r w:rsidRPr="00FC2A01">
        <w:rPr>
          <w:rFonts w:ascii="Arial Narrow" w:hAnsi="Arial Narrow" w:cs="Arial"/>
          <w:color w:val="000000" w:themeColor="text1"/>
          <w:sz w:val="24"/>
          <w:szCs w:val="24"/>
          <w:lang w:eastAsia="fr-FR"/>
        </w:rPr>
        <w:t>9:</w:t>
      </w:r>
      <w:proofErr w:type="gramEnd"/>
      <w:r w:rsidR="0073571B">
        <w:rPr>
          <w:rFonts w:ascii="Arial Narrow" w:hAnsi="Arial Narrow" w:cs="Arial"/>
          <w:color w:val="000000" w:themeColor="text1"/>
          <w:sz w:val="24"/>
          <w:szCs w:val="24"/>
          <w:lang w:eastAsia="fr-FR"/>
        </w:rPr>
        <w:t>2016</w:t>
      </w:r>
      <w:r w:rsidRPr="00FC2A01">
        <w:rPr>
          <w:rFonts w:ascii="Arial Narrow" w:hAnsi="Arial Narrow" w:cs="Arial"/>
          <w:color w:val="000000" w:themeColor="text1"/>
          <w:sz w:val="24"/>
          <w:szCs w:val="24"/>
          <w:lang w:eastAsia="fr-FR"/>
        </w:rPr>
        <w:t xml:space="preserve"> et EN12020.  </w:t>
      </w:r>
    </w:p>
    <w:p w14:paraId="5FE14BA0" w14:textId="10820E31" w:rsidR="00FC2A01" w:rsidRPr="008E27DC" w:rsidRDefault="00FC2A01" w:rsidP="008E27DC">
      <w:pPr>
        <w:jc w:val="both"/>
        <w:rPr>
          <w:rFonts w:ascii="Arial Narrow" w:hAnsi="Arial Narrow" w:cs="Arial"/>
          <w:color w:val="000000" w:themeColor="text1"/>
          <w:sz w:val="24"/>
          <w:szCs w:val="24"/>
          <w:lang w:eastAsia="fr-FR"/>
        </w:rPr>
      </w:pPr>
      <w:r w:rsidRPr="00FC2A01">
        <w:rPr>
          <w:rFonts w:ascii="Arial Narrow" w:hAnsi="Arial Narrow" w:cs="Arial"/>
          <w:color w:val="000000" w:themeColor="text1"/>
          <w:sz w:val="24"/>
          <w:szCs w:val="24"/>
          <w:lang w:eastAsia="fr-FR"/>
        </w:rPr>
        <w:t xml:space="preserve">Les profilés en aluminium présentent une face vue de 60mm. L'élément de construction est situé à l'intérieur du mur-rideau et se compose de tubulures verticales et horizontales sur lesquelles sont montés et retenus le vitrage et/ou les panneaux à l'aide de serreurs en aluminium. </w:t>
      </w:r>
    </w:p>
    <w:bookmarkEnd w:id="14"/>
    <w:p w14:paraId="611F1583" w14:textId="77777777" w:rsidR="00EB3107" w:rsidRDefault="00581CE6" w:rsidP="00EB3107">
      <w:pPr>
        <w:jc w:val="both"/>
        <w:rPr>
          <w:rFonts w:ascii="Arial Narrow" w:hAnsi="Arial Narrow" w:cs="Arial"/>
          <w:b/>
          <w:bCs/>
          <w:color w:val="0070C0"/>
          <w:sz w:val="24"/>
          <w:szCs w:val="24"/>
          <w:u w:val="single"/>
          <w:lang w:eastAsia="fr-FR"/>
        </w:rPr>
      </w:pPr>
      <w:r w:rsidRPr="0063569F">
        <w:rPr>
          <w:rFonts w:ascii="Arial Narrow" w:hAnsi="Arial Narrow" w:cs="Arial"/>
          <w:color w:val="000000" w:themeColor="text1"/>
          <w:sz w:val="24"/>
          <w:szCs w:val="24"/>
          <w:lang w:eastAsia="fr-FR"/>
        </w:rPr>
        <w:t xml:space="preserve"> </w:t>
      </w:r>
    </w:p>
    <w:p w14:paraId="00891B02" w14:textId="77777777" w:rsidR="00EB3107" w:rsidRPr="00EB3107" w:rsidRDefault="00EB3107" w:rsidP="00EB3107">
      <w:pPr>
        <w:jc w:val="both"/>
        <w:rPr>
          <w:rFonts w:ascii="Arial Narrow" w:hAnsi="Arial Narrow" w:cs="Arial"/>
          <w:b/>
          <w:bCs/>
          <w:color w:val="0070C0"/>
          <w:sz w:val="24"/>
          <w:szCs w:val="24"/>
          <w:lang w:eastAsia="fr-FR"/>
        </w:rPr>
      </w:pPr>
      <w:r w:rsidRPr="00EB3107">
        <w:rPr>
          <w:rFonts w:ascii="Arial Narrow" w:hAnsi="Arial Narrow" w:cs="Arial"/>
          <w:b/>
          <w:bCs/>
          <w:color w:val="0070C0"/>
          <w:sz w:val="24"/>
          <w:szCs w:val="24"/>
          <w:lang w:eastAsia="fr-FR"/>
        </w:rPr>
        <w:t>Structure montant-traverse</w:t>
      </w:r>
    </w:p>
    <w:p w14:paraId="26DDDC18" w14:textId="77777777" w:rsidR="00EB3107" w:rsidRPr="0073571B" w:rsidRDefault="00EB3107" w:rsidP="00EB3107">
      <w:pPr>
        <w:jc w:val="both"/>
        <w:rPr>
          <w:rFonts w:ascii="Arial Narrow" w:hAnsi="Arial Narrow" w:cs="Arial"/>
          <w:b/>
          <w:bCs/>
          <w:color w:val="000000" w:themeColor="text1"/>
          <w:sz w:val="24"/>
          <w:szCs w:val="24"/>
          <w:u w:val="single"/>
          <w:lang w:eastAsia="fr-FR"/>
        </w:rPr>
      </w:pPr>
      <w:r w:rsidRPr="0073571B">
        <w:rPr>
          <w:rFonts w:ascii="Arial Narrow" w:hAnsi="Arial Narrow" w:cs="Arial"/>
          <w:b/>
          <w:bCs/>
          <w:color w:val="000000" w:themeColor="text1"/>
          <w:sz w:val="24"/>
          <w:szCs w:val="24"/>
          <w:u w:val="single"/>
          <w:lang w:eastAsia="fr-FR"/>
        </w:rPr>
        <w:t>Profilé de montant</w:t>
      </w:r>
    </w:p>
    <w:p w14:paraId="28513952" w14:textId="77777777" w:rsidR="00581CE6" w:rsidRPr="0063569F" w:rsidRDefault="00581CE6" w:rsidP="00581CE6">
      <w:pPr>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Utilisé uniquement en tant qu'élément vertical, le profilé de montant est constitué d'une tubulure intégrant des </w:t>
      </w:r>
      <w:r>
        <w:rPr>
          <w:rFonts w:ascii="Arial Narrow" w:hAnsi="Arial Narrow" w:cs="Arial"/>
          <w:color w:val="000000" w:themeColor="text1"/>
          <w:sz w:val="24"/>
          <w:szCs w:val="24"/>
          <w:lang w:eastAsia="fr-FR"/>
        </w:rPr>
        <w:t>canaux</w:t>
      </w:r>
      <w:r w:rsidRPr="0063569F">
        <w:rPr>
          <w:rFonts w:ascii="Arial Narrow" w:hAnsi="Arial Narrow" w:cs="Arial"/>
          <w:color w:val="000000" w:themeColor="text1"/>
          <w:sz w:val="24"/>
          <w:szCs w:val="24"/>
          <w:lang w:eastAsia="fr-FR"/>
        </w:rPr>
        <w:t xml:space="preserve"> de drainage, des rainures pour </w:t>
      </w:r>
      <w:r>
        <w:rPr>
          <w:rFonts w:ascii="Arial Narrow" w:hAnsi="Arial Narrow" w:cs="Arial"/>
          <w:color w:val="000000" w:themeColor="text1"/>
          <w:sz w:val="24"/>
          <w:szCs w:val="24"/>
          <w:lang w:eastAsia="fr-FR"/>
        </w:rPr>
        <w:t>clipper</w:t>
      </w:r>
      <w:r w:rsidRPr="0063569F">
        <w:rPr>
          <w:rFonts w:ascii="Arial Narrow" w:hAnsi="Arial Narrow" w:cs="Arial"/>
          <w:color w:val="000000" w:themeColor="text1"/>
          <w:sz w:val="24"/>
          <w:szCs w:val="24"/>
          <w:lang w:eastAsia="fr-FR"/>
        </w:rPr>
        <w:t xml:space="preserve"> les joints de vitrage et une rainure pour </w:t>
      </w:r>
      <w:r>
        <w:rPr>
          <w:rFonts w:ascii="Arial Narrow" w:hAnsi="Arial Narrow" w:cs="Arial"/>
          <w:color w:val="000000" w:themeColor="text1"/>
          <w:sz w:val="24"/>
          <w:szCs w:val="24"/>
          <w:lang w:eastAsia="fr-FR"/>
        </w:rPr>
        <w:t>maintenir</w:t>
      </w:r>
      <w:r w:rsidRPr="0063569F">
        <w:rPr>
          <w:rFonts w:ascii="Arial Narrow" w:hAnsi="Arial Narrow" w:cs="Arial"/>
          <w:color w:val="000000" w:themeColor="text1"/>
          <w:sz w:val="24"/>
          <w:szCs w:val="24"/>
          <w:lang w:eastAsia="fr-FR"/>
        </w:rPr>
        <w:t xml:space="preserve"> l'isolant et </w:t>
      </w:r>
      <w:r>
        <w:rPr>
          <w:rFonts w:ascii="Arial Narrow" w:hAnsi="Arial Narrow" w:cs="Arial"/>
          <w:color w:val="000000" w:themeColor="text1"/>
          <w:sz w:val="24"/>
          <w:szCs w:val="24"/>
          <w:lang w:eastAsia="fr-FR"/>
        </w:rPr>
        <w:t>fixer l</w:t>
      </w:r>
      <w:r w:rsidRPr="0063569F">
        <w:rPr>
          <w:rFonts w:ascii="Arial Narrow" w:hAnsi="Arial Narrow" w:cs="Arial"/>
          <w:color w:val="000000" w:themeColor="text1"/>
          <w:sz w:val="24"/>
          <w:szCs w:val="24"/>
          <w:lang w:eastAsia="fr-FR"/>
        </w:rPr>
        <w:t xml:space="preserve">es serreurs. </w:t>
      </w:r>
    </w:p>
    <w:p w14:paraId="4F10D166" w14:textId="46A317F5" w:rsidR="00581CE6" w:rsidRPr="0063569F" w:rsidRDefault="00F93B8C" w:rsidP="00581CE6">
      <w:pPr>
        <w:jc w:val="both"/>
        <w:rPr>
          <w:rFonts w:ascii="Arial Narrow" w:hAnsi="Arial Narrow" w:cs="Arial"/>
          <w:color w:val="000000" w:themeColor="text1"/>
          <w:sz w:val="24"/>
          <w:szCs w:val="24"/>
          <w:lang w:eastAsia="fr-FR"/>
        </w:rPr>
      </w:pPr>
      <w:r w:rsidRPr="00F93B8C">
        <w:rPr>
          <w:rFonts w:ascii="Arial Narrow" w:hAnsi="Arial Narrow" w:cs="Arial"/>
          <w:color w:val="000000" w:themeColor="text1"/>
          <w:sz w:val="24"/>
          <w:szCs w:val="24"/>
          <w:lang w:eastAsia="fr-FR"/>
        </w:rPr>
        <w:t>La profondeur des montants varie de 86 à 206mm, en fonction de l'inertie requise.</w:t>
      </w:r>
    </w:p>
    <w:p w14:paraId="533E06A4" w14:textId="77777777" w:rsidR="00581CE6" w:rsidRDefault="00581CE6" w:rsidP="00581CE6">
      <w:pPr>
        <w:jc w:val="both"/>
        <w:rPr>
          <w:rFonts w:ascii="Arial Narrow" w:hAnsi="Arial Narrow" w:cs="Arial"/>
          <w:b/>
          <w:bCs/>
          <w:color w:val="0070C0"/>
          <w:sz w:val="24"/>
          <w:szCs w:val="24"/>
          <w:u w:val="single"/>
          <w:lang w:eastAsia="fr-FR"/>
        </w:rPr>
      </w:pPr>
    </w:p>
    <w:p w14:paraId="0D9195CD" w14:textId="77777777" w:rsidR="00EB3107" w:rsidRPr="0073571B" w:rsidRDefault="00EB3107" w:rsidP="00EB3107">
      <w:pPr>
        <w:jc w:val="both"/>
        <w:rPr>
          <w:rFonts w:ascii="Arial Narrow" w:hAnsi="Arial Narrow" w:cs="Arial"/>
          <w:b/>
          <w:bCs/>
          <w:color w:val="000000" w:themeColor="text1"/>
          <w:sz w:val="24"/>
          <w:szCs w:val="24"/>
          <w:u w:val="single"/>
          <w:lang w:eastAsia="fr-FR"/>
        </w:rPr>
      </w:pPr>
      <w:r w:rsidRPr="0073571B">
        <w:rPr>
          <w:rFonts w:ascii="Arial Narrow" w:hAnsi="Arial Narrow" w:cs="Arial"/>
          <w:b/>
          <w:bCs/>
          <w:color w:val="000000" w:themeColor="text1"/>
          <w:sz w:val="24"/>
          <w:szCs w:val="24"/>
          <w:u w:val="single"/>
          <w:lang w:eastAsia="fr-FR"/>
        </w:rPr>
        <w:t>Profilé de traverse</w:t>
      </w:r>
    </w:p>
    <w:p w14:paraId="252C933F" w14:textId="77777777" w:rsidR="00581CE6" w:rsidRDefault="00581CE6" w:rsidP="00581CE6">
      <w:pPr>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Utilisé uniquement en tant qu'élément </w:t>
      </w:r>
      <w:r>
        <w:rPr>
          <w:rFonts w:ascii="Arial Narrow" w:hAnsi="Arial Narrow" w:cs="Arial"/>
          <w:color w:val="000000" w:themeColor="text1"/>
          <w:sz w:val="24"/>
          <w:szCs w:val="24"/>
          <w:lang w:eastAsia="fr-FR"/>
        </w:rPr>
        <w:t>horizontal</w:t>
      </w:r>
      <w:r w:rsidRPr="0063569F">
        <w:rPr>
          <w:rFonts w:ascii="Arial Narrow" w:hAnsi="Arial Narrow" w:cs="Arial"/>
          <w:color w:val="000000" w:themeColor="text1"/>
          <w:sz w:val="24"/>
          <w:szCs w:val="24"/>
          <w:lang w:eastAsia="fr-FR"/>
        </w:rPr>
        <w:t xml:space="preserve">, le profilé de </w:t>
      </w:r>
      <w:r>
        <w:rPr>
          <w:rFonts w:ascii="Arial Narrow" w:hAnsi="Arial Narrow" w:cs="Arial"/>
          <w:color w:val="000000" w:themeColor="text1"/>
          <w:sz w:val="24"/>
          <w:szCs w:val="24"/>
          <w:lang w:eastAsia="fr-FR"/>
        </w:rPr>
        <w:t>traverse</w:t>
      </w:r>
      <w:r w:rsidRPr="0063569F">
        <w:rPr>
          <w:rFonts w:ascii="Arial Narrow" w:hAnsi="Arial Narrow" w:cs="Arial"/>
          <w:color w:val="000000" w:themeColor="text1"/>
          <w:sz w:val="24"/>
          <w:szCs w:val="24"/>
          <w:lang w:eastAsia="fr-FR"/>
        </w:rPr>
        <w:t xml:space="preserve"> est constitué d'une tubulure intégrant des </w:t>
      </w:r>
      <w:r>
        <w:rPr>
          <w:rFonts w:ascii="Arial Narrow" w:hAnsi="Arial Narrow" w:cs="Arial"/>
          <w:color w:val="000000" w:themeColor="text1"/>
          <w:sz w:val="24"/>
          <w:szCs w:val="24"/>
          <w:lang w:eastAsia="fr-FR"/>
        </w:rPr>
        <w:t>canaux</w:t>
      </w:r>
      <w:r w:rsidRPr="0063569F">
        <w:rPr>
          <w:rFonts w:ascii="Arial Narrow" w:hAnsi="Arial Narrow" w:cs="Arial"/>
          <w:color w:val="000000" w:themeColor="text1"/>
          <w:sz w:val="24"/>
          <w:szCs w:val="24"/>
          <w:lang w:eastAsia="fr-FR"/>
        </w:rPr>
        <w:t xml:space="preserve"> de drainage, des rainures pour </w:t>
      </w:r>
      <w:r>
        <w:rPr>
          <w:rFonts w:ascii="Arial Narrow" w:hAnsi="Arial Narrow" w:cs="Arial"/>
          <w:color w:val="000000" w:themeColor="text1"/>
          <w:sz w:val="24"/>
          <w:szCs w:val="24"/>
          <w:lang w:eastAsia="fr-FR"/>
        </w:rPr>
        <w:t>clipper</w:t>
      </w:r>
      <w:r w:rsidRPr="0063569F">
        <w:rPr>
          <w:rFonts w:ascii="Arial Narrow" w:hAnsi="Arial Narrow" w:cs="Arial"/>
          <w:color w:val="000000" w:themeColor="text1"/>
          <w:sz w:val="24"/>
          <w:szCs w:val="24"/>
          <w:lang w:eastAsia="fr-FR"/>
        </w:rPr>
        <w:t xml:space="preserve"> les joints de vitrage et une rainure pour </w:t>
      </w:r>
      <w:r>
        <w:rPr>
          <w:rFonts w:ascii="Arial Narrow" w:hAnsi="Arial Narrow" w:cs="Arial"/>
          <w:color w:val="000000" w:themeColor="text1"/>
          <w:sz w:val="24"/>
          <w:szCs w:val="24"/>
          <w:lang w:eastAsia="fr-FR"/>
        </w:rPr>
        <w:t>maintenir</w:t>
      </w:r>
      <w:r w:rsidRPr="0063569F">
        <w:rPr>
          <w:rFonts w:ascii="Arial Narrow" w:hAnsi="Arial Narrow" w:cs="Arial"/>
          <w:color w:val="000000" w:themeColor="text1"/>
          <w:sz w:val="24"/>
          <w:szCs w:val="24"/>
          <w:lang w:eastAsia="fr-FR"/>
        </w:rPr>
        <w:t xml:space="preserve"> l'isolant et </w:t>
      </w:r>
      <w:r>
        <w:rPr>
          <w:rFonts w:ascii="Arial Narrow" w:hAnsi="Arial Narrow" w:cs="Arial"/>
          <w:color w:val="000000" w:themeColor="text1"/>
          <w:sz w:val="24"/>
          <w:szCs w:val="24"/>
          <w:lang w:eastAsia="fr-FR"/>
        </w:rPr>
        <w:t>fixer l</w:t>
      </w:r>
      <w:r w:rsidRPr="0063569F">
        <w:rPr>
          <w:rFonts w:ascii="Arial Narrow" w:hAnsi="Arial Narrow" w:cs="Arial"/>
          <w:color w:val="000000" w:themeColor="text1"/>
          <w:sz w:val="24"/>
          <w:szCs w:val="24"/>
          <w:lang w:eastAsia="fr-FR"/>
        </w:rPr>
        <w:t>es serreurs</w:t>
      </w:r>
      <w:r>
        <w:rPr>
          <w:rFonts w:ascii="Arial Narrow" w:hAnsi="Arial Narrow" w:cs="Arial"/>
          <w:color w:val="000000" w:themeColor="text1"/>
          <w:sz w:val="24"/>
          <w:szCs w:val="24"/>
          <w:lang w:eastAsia="fr-FR"/>
        </w:rPr>
        <w:t>.</w:t>
      </w:r>
    </w:p>
    <w:p w14:paraId="3A198D16" w14:textId="77777777" w:rsidR="00581CE6" w:rsidRPr="0063569F" w:rsidRDefault="00581CE6" w:rsidP="00581CE6">
      <w:pPr>
        <w:jc w:val="both"/>
        <w:rPr>
          <w:rFonts w:ascii="Arial Narrow" w:hAnsi="Arial Narrow" w:cs="Arial"/>
          <w:color w:val="000000" w:themeColor="text1"/>
          <w:sz w:val="24"/>
          <w:szCs w:val="24"/>
          <w:lang w:eastAsia="fr-FR"/>
        </w:rPr>
      </w:pPr>
      <w:r>
        <w:rPr>
          <w:rFonts w:ascii="Arial Narrow" w:hAnsi="Arial Narrow" w:cs="Arial"/>
          <w:color w:val="000000" w:themeColor="text1"/>
          <w:sz w:val="24"/>
          <w:szCs w:val="24"/>
          <w:lang w:eastAsia="fr-FR"/>
        </w:rPr>
        <w:t>Une rainure secondaire permet de recevoir des goupilles d’assemblage, qui, associée au support de cale renforcé, permet de répondre aux charges lourdes. Et suivant la profondeur des traverses, un principe d’anti-dévers peut être mis en place.</w:t>
      </w:r>
    </w:p>
    <w:p w14:paraId="01465D7D" w14:textId="7DCD727C" w:rsidR="00581CE6" w:rsidRDefault="00F93B8C" w:rsidP="00581CE6">
      <w:pPr>
        <w:jc w:val="both"/>
        <w:rPr>
          <w:rFonts w:ascii="Arial Narrow" w:hAnsi="Arial Narrow" w:cs="Arial"/>
          <w:color w:val="000000" w:themeColor="text1"/>
          <w:sz w:val="24"/>
          <w:szCs w:val="24"/>
          <w:lang w:eastAsia="fr-FR"/>
        </w:rPr>
      </w:pPr>
      <w:r w:rsidRPr="00F93B8C">
        <w:rPr>
          <w:rFonts w:ascii="Arial Narrow" w:hAnsi="Arial Narrow" w:cs="Arial"/>
          <w:color w:val="000000" w:themeColor="text1"/>
          <w:sz w:val="24"/>
          <w:szCs w:val="24"/>
          <w:lang w:eastAsia="fr-FR"/>
        </w:rPr>
        <w:t xml:space="preserve">La profondeur des traverses varie de 85,5 à 205,5mm, en fonction de l'inertie </w:t>
      </w:r>
      <w:proofErr w:type="gramStart"/>
      <w:r w:rsidRPr="00F93B8C">
        <w:rPr>
          <w:rFonts w:ascii="Arial Narrow" w:hAnsi="Arial Narrow" w:cs="Arial"/>
          <w:color w:val="000000" w:themeColor="text1"/>
          <w:sz w:val="24"/>
          <w:szCs w:val="24"/>
          <w:lang w:eastAsia="fr-FR"/>
        </w:rPr>
        <w:t>requise.</w:t>
      </w:r>
      <w:r w:rsidR="00581CE6">
        <w:rPr>
          <w:rFonts w:ascii="Arial Narrow" w:hAnsi="Arial Narrow" w:cs="Arial"/>
          <w:color w:val="000000" w:themeColor="text1"/>
          <w:sz w:val="24"/>
          <w:szCs w:val="24"/>
          <w:lang w:eastAsia="fr-FR"/>
        </w:rPr>
        <w:t>.</w:t>
      </w:r>
      <w:proofErr w:type="gramEnd"/>
    </w:p>
    <w:p w14:paraId="037D2562" w14:textId="77777777" w:rsidR="00581CE6" w:rsidRDefault="00581CE6" w:rsidP="00581CE6">
      <w:pPr>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Les profilés </w:t>
      </w:r>
      <w:r>
        <w:rPr>
          <w:rFonts w:ascii="Arial Narrow" w:hAnsi="Arial Narrow" w:cs="Arial"/>
          <w:color w:val="000000" w:themeColor="text1"/>
          <w:sz w:val="24"/>
          <w:szCs w:val="24"/>
          <w:lang w:eastAsia="fr-FR"/>
        </w:rPr>
        <w:t>renforcés peuvent être montés indifféremment dans les montants et les traverses. Un renfort complémentaire par plat acier peut être associé.</w:t>
      </w:r>
    </w:p>
    <w:p w14:paraId="40D4E59C" w14:textId="77777777" w:rsidR="00373917" w:rsidRPr="00373917" w:rsidRDefault="00373917" w:rsidP="00373917">
      <w:pPr>
        <w:rPr>
          <w:rFonts w:ascii="Arial Narrow" w:hAnsi="Arial Narrow" w:cs="Arial"/>
          <w:b/>
          <w:color w:val="0070C0"/>
          <w:sz w:val="24"/>
          <w:szCs w:val="24"/>
        </w:rPr>
      </w:pPr>
      <w:r w:rsidRPr="00373917">
        <w:rPr>
          <w:rFonts w:ascii="Arial Narrow" w:hAnsi="Arial Narrow"/>
          <w:b/>
          <w:color w:val="0070C0"/>
          <w:sz w:val="24"/>
          <w:szCs w:val="24"/>
        </w:rPr>
        <w:lastRenderedPageBreak/>
        <w:t>Serreurs</w:t>
      </w:r>
    </w:p>
    <w:p w14:paraId="25C37C03" w14:textId="77777777" w:rsidR="00F93B8C" w:rsidRPr="00F93B8C" w:rsidRDefault="00F93B8C" w:rsidP="00FC2A01">
      <w:pPr>
        <w:rPr>
          <w:rFonts w:ascii="Arial Narrow" w:hAnsi="Arial Narrow"/>
          <w:color w:val="000000" w:themeColor="text1"/>
          <w:sz w:val="24"/>
          <w:szCs w:val="24"/>
        </w:rPr>
      </w:pPr>
      <w:r w:rsidRPr="002C067A">
        <w:rPr>
          <w:rFonts w:ascii="Arial Narrow" w:hAnsi="Arial Narrow"/>
          <w:color w:val="000000" w:themeColor="text1"/>
          <w:sz w:val="24"/>
          <w:szCs w:val="24"/>
        </w:rPr>
        <w:t xml:space="preserve">Utilisés sur des éléments horizontaux, les serreurs filants sont fixés à l'aide de vis en acier inoxydable placées </w:t>
      </w:r>
      <w:r w:rsidRPr="00F93B8C">
        <w:rPr>
          <w:rFonts w:ascii="Arial Narrow" w:hAnsi="Arial Narrow"/>
          <w:color w:val="000000" w:themeColor="text1"/>
          <w:sz w:val="24"/>
          <w:szCs w:val="24"/>
        </w:rPr>
        <w:t xml:space="preserve">dans la rainure continue de la structure de base selon une distance maximale de 300mm </w:t>
      </w:r>
    </w:p>
    <w:p w14:paraId="44107570" w14:textId="6CD4F160" w:rsidR="00FC2A01" w:rsidRPr="002C067A" w:rsidRDefault="00FC2A01" w:rsidP="00FC2A01">
      <w:pPr>
        <w:rPr>
          <w:rFonts w:ascii="Arial Narrow" w:hAnsi="Arial Narrow" w:cs="Arial"/>
          <w:color w:val="000000" w:themeColor="text1"/>
          <w:sz w:val="24"/>
          <w:szCs w:val="24"/>
        </w:rPr>
      </w:pPr>
      <w:r w:rsidRPr="00F93B8C">
        <w:rPr>
          <w:rFonts w:ascii="Arial Narrow" w:hAnsi="Arial Narrow"/>
          <w:color w:val="000000" w:themeColor="text1"/>
          <w:sz w:val="24"/>
          <w:szCs w:val="24"/>
        </w:rPr>
        <w:t xml:space="preserve">Les capots plats </w:t>
      </w:r>
      <w:r w:rsidR="00F93B8C" w:rsidRPr="00F93B8C">
        <w:rPr>
          <w:rFonts w:ascii="Arial Narrow" w:hAnsi="Arial Narrow"/>
          <w:color w:val="000000" w:themeColor="text1"/>
          <w:sz w:val="24"/>
          <w:szCs w:val="24"/>
        </w:rPr>
        <w:t>verticaux</w:t>
      </w:r>
      <w:r w:rsidRPr="00F93B8C">
        <w:rPr>
          <w:rFonts w:ascii="Arial Narrow" w:hAnsi="Arial Narrow"/>
          <w:color w:val="000000" w:themeColor="text1"/>
          <w:sz w:val="24"/>
          <w:szCs w:val="24"/>
        </w:rPr>
        <w:t xml:space="preserve"> sont fixés à l’aide de vis en acier inoxydable placées dans la rainure continue du capot plat selon une distance maximale de 300mm</w:t>
      </w:r>
    </w:p>
    <w:p w14:paraId="46762B78" w14:textId="1FE5CA35" w:rsidR="00373917" w:rsidRPr="0063569F" w:rsidRDefault="00373917" w:rsidP="00373917">
      <w:pPr>
        <w:rPr>
          <w:rFonts w:ascii="Arial Narrow" w:hAnsi="Arial Narrow" w:cs="Arial"/>
          <w:color w:val="000000" w:themeColor="text1"/>
          <w:sz w:val="24"/>
          <w:szCs w:val="24"/>
        </w:rPr>
      </w:pPr>
      <w:r w:rsidRPr="0063569F">
        <w:rPr>
          <w:rFonts w:ascii="Arial Narrow" w:hAnsi="Arial Narrow"/>
          <w:color w:val="000000" w:themeColor="text1"/>
          <w:sz w:val="24"/>
          <w:szCs w:val="24"/>
        </w:rPr>
        <w:t xml:space="preserve">Les vis sont fixées </w:t>
      </w:r>
      <w:r w:rsidR="00A55149">
        <w:rPr>
          <w:rFonts w:ascii="Arial Narrow" w:hAnsi="Arial Narrow"/>
          <w:color w:val="000000" w:themeColor="text1"/>
          <w:sz w:val="24"/>
          <w:szCs w:val="24"/>
        </w:rPr>
        <w:t>avec</w:t>
      </w:r>
      <w:r w:rsidRPr="0063569F">
        <w:rPr>
          <w:rFonts w:ascii="Arial Narrow" w:hAnsi="Arial Narrow"/>
          <w:color w:val="000000" w:themeColor="text1"/>
          <w:sz w:val="24"/>
          <w:szCs w:val="24"/>
        </w:rPr>
        <w:t xml:space="preserve"> un couple de 8 Nm pour garantir un serrage optimal du vitrage et/ou des panneaux. Les capo</w:t>
      </w:r>
      <w:r>
        <w:rPr>
          <w:rFonts w:ascii="Arial Narrow" w:hAnsi="Arial Narrow"/>
          <w:color w:val="000000" w:themeColor="text1"/>
          <w:sz w:val="24"/>
          <w:szCs w:val="24"/>
        </w:rPr>
        <w:t>t</w:t>
      </w:r>
      <w:r w:rsidRPr="0063569F">
        <w:rPr>
          <w:rFonts w:ascii="Arial Narrow" w:hAnsi="Arial Narrow"/>
          <w:color w:val="000000" w:themeColor="text1"/>
          <w:sz w:val="24"/>
          <w:szCs w:val="24"/>
        </w:rPr>
        <w:t xml:space="preserve">s de protection en aluminium sont ensuite </w:t>
      </w:r>
      <w:proofErr w:type="spellStart"/>
      <w:r w:rsidRPr="0063569F">
        <w:rPr>
          <w:rFonts w:ascii="Arial Narrow" w:hAnsi="Arial Narrow"/>
          <w:color w:val="000000" w:themeColor="text1"/>
          <w:sz w:val="24"/>
          <w:szCs w:val="24"/>
        </w:rPr>
        <w:t>clippés</w:t>
      </w:r>
      <w:proofErr w:type="spellEnd"/>
      <w:r w:rsidRPr="0063569F">
        <w:rPr>
          <w:rFonts w:ascii="Arial Narrow" w:hAnsi="Arial Narrow"/>
          <w:color w:val="000000" w:themeColor="text1"/>
          <w:sz w:val="24"/>
          <w:szCs w:val="24"/>
        </w:rPr>
        <w:t xml:space="preserve"> </w:t>
      </w:r>
      <w:r w:rsidR="00EE359F">
        <w:rPr>
          <w:rFonts w:ascii="Arial Narrow" w:hAnsi="Arial Narrow"/>
          <w:color w:val="000000" w:themeColor="text1"/>
          <w:sz w:val="24"/>
          <w:szCs w:val="24"/>
        </w:rPr>
        <w:t xml:space="preserve">et sécurisés </w:t>
      </w:r>
      <w:r w:rsidRPr="0063569F">
        <w:rPr>
          <w:rFonts w:ascii="Arial Narrow" w:hAnsi="Arial Narrow"/>
          <w:color w:val="000000" w:themeColor="text1"/>
          <w:sz w:val="24"/>
          <w:szCs w:val="24"/>
        </w:rPr>
        <w:t>sur les serreurs.</w:t>
      </w:r>
    </w:p>
    <w:p w14:paraId="3E6E7602" w14:textId="77777777" w:rsidR="00C61867" w:rsidRDefault="00C61867" w:rsidP="00C61867">
      <w:pPr>
        <w:rPr>
          <w:rFonts w:ascii="Arial Narrow" w:hAnsi="Arial Narrow"/>
          <w:b/>
          <w:bCs/>
          <w:color w:val="0070C0"/>
          <w:sz w:val="24"/>
          <w:szCs w:val="24"/>
          <w:u w:val="single"/>
        </w:rPr>
      </w:pPr>
    </w:p>
    <w:p w14:paraId="2EB1F548" w14:textId="77777777" w:rsidR="00EB3107" w:rsidRPr="003E17CF" w:rsidRDefault="00EB3107" w:rsidP="00EB3107">
      <w:pPr>
        <w:jc w:val="both"/>
        <w:rPr>
          <w:rFonts w:ascii="Arial Narrow" w:hAnsi="Arial Narrow" w:cs="Arial"/>
          <w:b/>
          <w:bCs/>
          <w:color w:val="0070C0"/>
          <w:sz w:val="24"/>
          <w:szCs w:val="24"/>
          <w:lang w:eastAsia="fr-FR"/>
        </w:rPr>
      </w:pPr>
      <w:r w:rsidRPr="003E17CF">
        <w:rPr>
          <w:rFonts w:ascii="Arial Narrow" w:hAnsi="Arial Narrow" w:cs="Arial"/>
          <w:b/>
          <w:bCs/>
          <w:color w:val="0070C0"/>
          <w:sz w:val="24"/>
          <w:szCs w:val="24"/>
          <w:lang w:eastAsia="fr-FR"/>
        </w:rPr>
        <w:t>Profilés capots de finition</w:t>
      </w:r>
    </w:p>
    <w:p w14:paraId="7C1B9ABA" w14:textId="6F85B51D" w:rsidR="007076D0" w:rsidRDefault="007076D0" w:rsidP="007076D0">
      <w:pPr>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Des capots de protection décoratifs sont </w:t>
      </w:r>
      <w:proofErr w:type="spellStart"/>
      <w:r w:rsidRPr="0063569F">
        <w:rPr>
          <w:rFonts w:ascii="Arial Narrow" w:hAnsi="Arial Narrow" w:cs="Arial"/>
          <w:color w:val="000000" w:themeColor="text1"/>
          <w:sz w:val="24"/>
          <w:szCs w:val="24"/>
          <w:lang w:eastAsia="fr-FR"/>
        </w:rPr>
        <w:t>clippés</w:t>
      </w:r>
      <w:proofErr w:type="spellEnd"/>
      <w:r w:rsidRPr="0063569F">
        <w:rPr>
          <w:rFonts w:ascii="Arial Narrow" w:hAnsi="Arial Narrow" w:cs="Arial"/>
          <w:color w:val="000000" w:themeColor="text1"/>
          <w:sz w:val="24"/>
          <w:szCs w:val="24"/>
          <w:lang w:eastAsia="fr-FR"/>
        </w:rPr>
        <w:t xml:space="preserve"> </w:t>
      </w:r>
      <w:r w:rsidR="00EE359F">
        <w:rPr>
          <w:rFonts w:ascii="Arial Narrow" w:hAnsi="Arial Narrow" w:cs="Arial"/>
          <w:color w:val="000000" w:themeColor="text1"/>
          <w:sz w:val="24"/>
          <w:szCs w:val="24"/>
          <w:lang w:eastAsia="fr-FR"/>
        </w:rPr>
        <w:t xml:space="preserve">et sécurisés </w:t>
      </w:r>
      <w:r w:rsidRPr="0063569F">
        <w:rPr>
          <w:rFonts w:ascii="Arial Narrow" w:hAnsi="Arial Narrow" w:cs="Arial"/>
          <w:color w:val="000000" w:themeColor="text1"/>
          <w:sz w:val="24"/>
          <w:szCs w:val="24"/>
          <w:lang w:eastAsia="fr-FR"/>
        </w:rPr>
        <w:t>sur le serreur pour offrir une grande variété de choix esthétiques.</w:t>
      </w:r>
    </w:p>
    <w:p w14:paraId="4A0BCE07" w14:textId="77777777" w:rsidR="007076D0" w:rsidRPr="00686F0B" w:rsidRDefault="007076D0" w:rsidP="007076D0">
      <w:pPr>
        <w:pStyle w:val="Paragraphedeliste"/>
        <w:numPr>
          <w:ilvl w:val="0"/>
          <w:numId w:val="4"/>
        </w:numPr>
        <w:rPr>
          <w:rFonts w:ascii="Arial Narrow" w:hAnsi="Arial Narrow" w:cs="Arial"/>
          <w:color w:val="000000" w:themeColor="text1"/>
          <w:sz w:val="24"/>
          <w:szCs w:val="24"/>
        </w:rPr>
      </w:pPr>
      <w:r w:rsidRPr="00686F0B">
        <w:rPr>
          <w:rFonts w:ascii="Arial Narrow" w:hAnsi="Arial Narrow"/>
          <w:color w:val="000000" w:themeColor="text1"/>
          <w:sz w:val="24"/>
          <w:szCs w:val="24"/>
        </w:rPr>
        <w:t>Profil rectangulaire : profondeur de 11,5</w:t>
      </w:r>
      <w:r>
        <w:rPr>
          <w:rFonts w:ascii="Arial Narrow" w:hAnsi="Arial Narrow"/>
          <w:color w:val="000000" w:themeColor="text1"/>
          <w:sz w:val="24"/>
          <w:szCs w:val="24"/>
        </w:rPr>
        <w:t>mm</w:t>
      </w:r>
      <w:r w:rsidRPr="00686F0B">
        <w:rPr>
          <w:rFonts w:ascii="Arial Narrow" w:hAnsi="Arial Narrow"/>
          <w:color w:val="000000" w:themeColor="text1"/>
          <w:sz w:val="24"/>
          <w:szCs w:val="24"/>
        </w:rPr>
        <w:t>, 15</w:t>
      </w:r>
      <w:r>
        <w:rPr>
          <w:rFonts w:ascii="Arial Narrow" w:hAnsi="Arial Narrow"/>
          <w:color w:val="000000" w:themeColor="text1"/>
          <w:sz w:val="24"/>
          <w:szCs w:val="24"/>
        </w:rPr>
        <w:t>mm</w:t>
      </w:r>
      <w:r w:rsidRPr="00686F0B">
        <w:rPr>
          <w:rFonts w:ascii="Arial Narrow" w:hAnsi="Arial Narrow"/>
          <w:color w:val="000000" w:themeColor="text1"/>
          <w:sz w:val="24"/>
          <w:szCs w:val="24"/>
        </w:rPr>
        <w:t>, 20</w:t>
      </w:r>
      <w:r>
        <w:rPr>
          <w:rFonts w:ascii="Arial Narrow" w:hAnsi="Arial Narrow"/>
          <w:color w:val="000000" w:themeColor="text1"/>
          <w:sz w:val="24"/>
          <w:szCs w:val="24"/>
        </w:rPr>
        <w:t>mm</w:t>
      </w:r>
      <w:r w:rsidRPr="00686F0B">
        <w:rPr>
          <w:rFonts w:ascii="Arial Narrow" w:hAnsi="Arial Narrow"/>
          <w:color w:val="000000" w:themeColor="text1"/>
          <w:sz w:val="24"/>
          <w:szCs w:val="24"/>
        </w:rPr>
        <w:t>, 25</w:t>
      </w:r>
      <w:r>
        <w:rPr>
          <w:rFonts w:ascii="Arial Narrow" w:hAnsi="Arial Narrow"/>
          <w:color w:val="000000" w:themeColor="text1"/>
          <w:sz w:val="24"/>
          <w:szCs w:val="24"/>
        </w:rPr>
        <w:t>mm</w:t>
      </w:r>
      <w:r w:rsidRPr="00686F0B">
        <w:rPr>
          <w:rFonts w:ascii="Arial Narrow" w:hAnsi="Arial Narrow"/>
          <w:color w:val="000000" w:themeColor="text1"/>
          <w:sz w:val="24"/>
          <w:szCs w:val="24"/>
        </w:rPr>
        <w:t>, 30</w:t>
      </w:r>
      <w:r>
        <w:rPr>
          <w:rFonts w:ascii="Arial Narrow" w:hAnsi="Arial Narrow"/>
          <w:color w:val="000000" w:themeColor="text1"/>
          <w:sz w:val="24"/>
          <w:szCs w:val="24"/>
        </w:rPr>
        <w:t>mm</w:t>
      </w:r>
      <w:r w:rsidRPr="00686F0B">
        <w:rPr>
          <w:rFonts w:ascii="Arial Narrow" w:hAnsi="Arial Narrow"/>
          <w:color w:val="000000" w:themeColor="text1"/>
          <w:sz w:val="24"/>
          <w:szCs w:val="24"/>
        </w:rPr>
        <w:t>, 50</w:t>
      </w:r>
      <w:r>
        <w:rPr>
          <w:rFonts w:ascii="Arial Narrow" w:hAnsi="Arial Narrow"/>
          <w:color w:val="000000" w:themeColor="text1"/>
          <w:sz w:val="24"/>
          <w:szCs w:val="24"/>
        </w:rPr>
        <w:t>mm</w:t>
      </w:r>
      <w:r w:rsidRPr="00686F0B">
        <w:rPr>
          <w:rFonts w:ascii="Arial Narrow" w:hAnsi="Arial Narrow"/>
          <w:color w:val="000000" w:themeColor="text1"/>
          <w:sz w:val="24"/>
          <w:szCs w:val="24"/>
        </w:rPr>
        <w:t xml:space="preserve">.                                                                                              </w:t>
      </w:r>
    </w:p>
    <w:p w14:paraId="41EBB125" w14:textId="6B527AD5" w:rsidR="007076D0" w:rsidRPr="007706EB" w:rsidRDefault="007076D0" w:rsidP="007076D0">
      <w:pPr>
        <w:pStyle w:val="Paragraphedeliste"/>
        <w:numPr>
          <w:ilvl w:val="0"/>
          <w:numId w:val="4"/>
        </w:numPr>
        <w:rPr>
          <w:rFonts w:ascii="Arial Narrow" w:hAnsi="Arial Narrow" w:cs="Arial"/>
          <w:color w:val="000000" w:themeColor="text1"/>
          <w:sz w:val="24"/>
          <w:szCs w:val="24"/>
        </w:rPr>
      </w:pPr>
      <w:r w:rsidRPr="00686F0B">
        <w:rPr>
          <w:rFonts w:ascii="Arial Narrow" w:hAnsi="Arial Narrow"/>
          <w:color w:val="000000" w:themeColor="text1"/>
          <w:sz w:val="24"/>
          <w:szCs w:val="24"/>
        </w:rPr>
        <w:t xml:space="preserve">Profil </w:t>
      </w:r>
      <w:r>
        <w:rPr>
          <w:rFonts w:ascii="Arial Narrow" w:hAnsi="Arial Narrow"/>
          <w:color w:val="000000" w:themeColor="text1"/>
          <w:sz w:val="24"/>
          <w:szCs w:val="24"/>
        </w:rPr>
        <w:t>ogive</w:t>
      </w:r>
      <w:r w:rsidRPr="00686F0B">
        <w:rPr>
          <w:rFonts w:ascii="Arial Narrow" w:hAnsi="Arial Narrow"/>
          <w:color w:val="000000" w:themeColor="text1"/>
          <w:sz w:val="24"/>
          <w:szCs w:val="24"/>
        </w:rPr>
        <w:t> : profondeur de 100</w:t>
      </w:r>
      <w:r>
        <w:rPr>
          <w:rFonts w:ascii="Arial Narrow" w:hAnsi="Arial Narrow"/>
          <w:color w:val="000000" w:themeColor="text1"/>
          <w:sz w:val="24"/>
          <w:szCs w:val="24"/>
        </w:rPr>
        <w:t>mm</w:t>
      </w:r>
      <w:r w:rsidRPr="00686F0B">
        <w:rPr>
          <w:rFonts w:ascii="Arial Narrow" w:hAnsi="Arial Narrow"/>
          <w:color w:val="000000" w:themeColor="text1"/>
          <w:sz w:val="24"/>
          <w:szCs w:val="24"/>
        </w:rPr>
        <w:t>.</w:t>
      </w:r>
    </w:p>
    <w:p w14:paraId="09F7A0AD" w14:textId="7FD084BF" w:rsidR="00EB3107" w:rsidRDefault="00EB3107" w:rsidP="00C61867">
      <w:pPr>
        <w:rPr>
          <w:rFonts w:ascii="Arial Narrow" w:hAnsi="Arial Narrow"/>
          <w:b/>
          <w:bCs/>
          <w:color w:val="0070C0"/>
          <w:sz w:val="24"/>
          <w:szCs w:val="24"/>
          <w:u w:val="single"/>
        </w:rPr>
      </w:pPr>
    </w:p>
    <w:p w14:paraId="7BDBC437" w14:textId="2CE8B006" w:rsidR="00C61867" w:rsidRPr="00EB3107" w:rsidRDefault="00C61867" w:rsidP="00C61867">
      <w:pPr>
        <w:rPr>
          <w:rFonts w:ascii="Arial Narrow" w:hAnsi="Arial Narrow" w:cs="Arial"/>
          <w:b/>
          <w:bCs/>
          <w:color w:val="0070C0"/>
          <w:sz w:val="24"/>
          <w:szCs w:val="24"/>
        </w:rPr>
      </w:pPr>
      <w:r w:rsidRPr="00EB3107">
        <w:rPr>
          <w:rFonts w:ascii="Arial Narrow" w:hAnsi="Arial Narrow"/>
          <w:b/>
          <w:bCs/>
          <w:color w:val="0070C0"/>
          <w:sz w:val="24"/>
          <w:szCs w:val="24"/>
        </w:rPr>
        <w:t>Facettes</w:t>
      </w:r>
    </w:p>
    <w:p w14:paraId="39037B1A" w14:textId="3A9C3844" w:rsidR="00C61867" w:rsidRPr="00295EC3" w:rsidRDefault="00C61867" w:rsidP="00C61867">
      <w:pPr>
        <w:rPr>
          <w:rFonts w:ascii="Arial Narrow" w:hAnsi="Arial Narrow"/>
          <w:color w:val="000000" w:themeColor="text1"/>
          <w:sz w:val="24"/>
          <w:szCs w:val="24"/>
        </w:rPr>
      </w:pPr>
      <w:r w:rsidRPr="00295EC3">
        <w:rPr>
          <w:rFonts w:ascii="Arial Narrow" w:hAnsi="Arial Narrow"/>
          <w:color w:val="000000" w:themeColor="text1"/>
          <w:sz w:val="24"/>
          <w:szCs w:val="24"/>
        </w:rPr>
        <w:t>Disponible en façade grille et trame verticale.</w:t>
      </w:r>
    </w:p>
    <w:p w14:paraId="55965781" w14:textId="43A5A62D" w:rsidR="00C61867" w:rsidRPr="00295EC3" w:rsidRDefault="00C61867" w:rsidP="00C61867">
      <w:pPr>
        <w:rPr>
          <w:rFonts w:ascii="Arial Narrow" w:hAnsi="Arial Narrow" w:cs="Arial"/>
          <w:color w:val="000000" w:themeColor="text1"/>
          <w:sz w:val="24"/>
          <w:szCs w:val="24"/>
        </w:rPr>
      </w:pPr>
      <w:r w:rsidRPr="00295EC3">
        <w:rPr>
          <w:rFonts w:ascii="Arial Narrow" w:hAnsi="Arial Narrow"/>
          <w:color w:val="000000" w:themeColor="text1"/>
          <w:sz w:val="24"/>
          <w:szCs w:val="24"/>
        </w:rPr>
        <w:t>L'utilisation d'un profilé raccord spécifique découpé par le client (pour correspondre à l'angle/la profondeur) permet d'obtenir des facettes jusqu’à +/- 10 degrés avec des joints de vitrage internes en mousse EPDM bi-densité et +/- 5</w:t>
      </w:r>
      <w:r w:rsidR="007076D0">
        <w:rPr>
          <w:rFonts w:ascii="Arial Narrow" w:hAnsi="Arial Narrow"/>
          <w:color w:val="000000" w:themeColor="text1"/>
          <w:sz w:val="24"/>
          <w:szCs w:val="24"/>
        </w:rPr>
        <w:t>°</w:t>
      </w:r>
      <w:r w:rsidRPr="00295EC3">
        <w:rPr>
          <w:rFonts w:ascii="Arial Narrow" w:hAnsi="Arial Narrow"/>
          <w:color w:val="000000" w:themeColor="text1"/>
          <w:sz w:val="24"/>
          <w:szCs w:val="24"/>
        </w:rPr>
        <w:t xml:space="preserve"> avec des joints EPDM.</w:t>
      </w:r>
    </w:p>
    <w:p w14:paraId="03A7DF83" w14:textId="66389A93" w:rsidR="00C61867" w:rsidRPr="008A5BB2" w:rsidRDefault="00C61867" w:rsidP="00C61867">
      <w:pPr>
        <w:rPr>
          <w:rFonts w:ascii="Arial Narrow" w:hAnsi="Arial Narrow" w:cs="Arial"/>
          <w:color w:val="000000" w:themeColor="text1"/>
          <w:sz w:val="24"/>
          <w:szCs w:val="24"/>
        </w:rPr>
      </w:pPr>
      <w:r w:rsidRPr="00295EC3">
        <w:rPr>
          <w:rFonts w:ascii="Arial Narrow" w:hAnsi="Arial Narrow"/>
          <w:color w:val="000000" w:themeColor="text1"/>
          <w:sz w:val="24"/>
          <w:szCs w:val="24"/>
        </w:rPr>
        <w:t xml:space="preserve">L'utilisation d'un profilé raccord, découpé par le client (pour correspondre à l’angle et la profondeur), associé à un adaptateur spécial </w:t>
      </w:r>
      <w:proofErr w:type="spellStart"/>
      <w:r w:rsidRPr="00295EC3">
        <w:rPr>
          <w:rFonts w:ascii="Arial Narrow" w:hAnsi="Arial Narrow"/>
          <w:color w:val="000000" w:themeColor="text1"/>
          <w:sz w:val="24"/>
          <w:szCs w:val="24"/>
        </w:rPr>
        <w:t>clippé</w:t>
      </w:r>
      <w:proofErr w:type="spellEnd"/>
      <w:r w:rsidRPr="00295EC3">
        <w:rPr>
          <w:rFonts w:ascii="Arial Narrow" w:hAnsi="Arial Narrow"/>
          <w:color w:val="000000" w:themeColor="text1"/>
          <w:sz w:val="24"/>
          <w:szCs w:val="24"/>
        </w:rPr>
        <w:t xml:space="preserve"> en continu sur le montant permet d'obtenir un angle de 90 degrés.</w:t>
      </w:r>
    </w:p>
    <w:p w14:paraId="6AD11557" w14:textId="76C4C047" w:rsidR="00260C21" w:rsidRDefault="00260C21" w:rsidP="00260C21">
      <w:pPr>
        <w:jc w:val="both"/>
        <w:rPr>
          <w:noProof/>
        </w:rPr>
      </w:pPr>
      <w:r>
        <w:rPr>
          <w:noProof/>
        </w:rPr>
        <w:drawing>
          <wp:anchor distT="0" distB="0" distL="114300" distR="114300" simplePos="0" relativeHeight="251655168" behindDoc="1" locked="0" layoutInCell="1" allowOverlap="1" wp14:anchorId="1F7CDDCC" wp14:editId="6495D94C">
            <wp:simplePos x="0" y="0"/>
            <wp:positionH relativeFrom="column">
              <wp:posOffset>1003935</wp:posOffset>
            </wp:positionH>
            <wp:positionV relativeFrom="paragraph">
              <wp:posOffset>242570</wp:posOffset>
            </wp:positionV>
            <wp:extent cx="1581150" cy="1882321"/>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82844" cy="1884338"/>
                    </a:xfrm>
                    <a:prstGeom prst="rect">
                      <a:avLst/>
                    </a:prstGeom>
                  </pic:spPr>
                </pic:pic>
              </a:graphicData>
            </a:graphic>
            <wp14:sizeRelH relativeFrom="margin">
              <wp14:pctWidth>0</wp14:pctWidth>
            </wp14:sizeRelH>
            <wp14:sizeRelV relativeFrom="margin">
              <wp14:pctHeight>0</wp14:pctHeight>
            </wp14:sizeRelV>
          </wp:anchor>
        </w:drawing>
      </w:r>
    </w:p>
    <w:p w14:paraId="3185B3B7" w14:textId="751164AB" w:rsidR="00260C21" w:rsidRDefault="00260C21" w:rsidP="00260C21">
      <w:pPr>
        <w:jc w:val="both"/>
        <w:rPr>
          <w:noProof/>
        </w:rPr>
      </w:pPr>
      <w:r>
        <w:rPr>
          <w:noProof/>
        </w:rPr>
        <w:drawing>
          <wp:anchor distT="0" distB="0" distL="114300" distR="114300" simplePos="0" relativeHeight="251656192" behindDoc="1" locked="0" layoutInCell="1" allowOverlap="1" wp14:anchorId="2FE8B1CD" wp14:editId="63BE1F69">
            <wp:simplePos x="0" y="0"/>
            <wp:positionH relativeFrom="column">
              <wp:posOffset>3826437</wp:posOffset>
            </wp:positionH>
            <wp:positionV relativeFrom="paragraph">
              <wp:posOffset>5080</wp:posOffset>
            </wp:positionV>
            <wp:extent cx="1649168" cy="1752600"/>
            <wp:effectExtent l="0" t="0" r="825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55390" cy="1759213"/>
                    </a:xfrm>
                    <a:prstGeom prst="rect">
                      <a:avLst/>
                    </a:prstGeom>
                  </pic:spPr>
                </pic:pic>
              </a:graphicData>
            </a:graphic>
            <wp14:sizeRelH relativeFrom="margin">
              <wp14:pctWidth>0</wp14:pctWidth>
            </wp14:sizeRelH>
            <wp14:sizeRelV relativeFrom="margin">
              <wp14:pctHeight>0</wp14:pctHeight>
            </wp14:sizeRelV>
          </wp:anchor>
        </w:drawing>
      </w:r>
    </w:p>
    <w:p w14:paraId="167B9D42" w14:textId="77777777" w:rsidR="00260C21" w:rsidRDefault="00260C21" w:rsidP="00260C21">
      <w:pPr>
        <w:jc w:val="both"/>
        <w:rPr>
          <w:noProof/>
        </w:rPr>
      </w:pPr>
    </w:p>
    <w:p w14:paraId="5AEB091B" w14:textId="761FEB1B" w:rsidR="00260C21" w:rsidRDefault="00C61867" w:rsidP="00260C21">
      <w:pPr>
        <w:jc w:val="both"/>
        <w:rPr>
          <w:rFonts w:ascii="Arial Narrow" w:hAnsi="Arial Narrow" w:cs="Arial"/>
          <w:color w:val="000000" w:themeColor="text1"/>
          <w:sz w:val="24"/>
          <w:szCs w:val="24"/>
        </w:rPr>
      </w:pPr>
      <w:r w:rsidRPr="008A5BB2">
        <w:rPr>
          <w:rFonts w:ascii="Arial Narrow" w:hAnsi="Arial Narrow" w:cs="Arial"/>
          <w:color w:val="000000" w:themeColor="text1"/>
          <w:sz w:val="24"/>
          <w:szCs w:val="24"/>
        </w:rPr>
        <w:t xml:space="preserve"> </w:t>
      </w:r>
    </w:p>
    <w:p w14:paraId="4AEE94E1" w14:textId="3DD2508F" w:rsidR="00260C21" w:rsidRDefault="00260C21" w:rsidP="00260C21">
      <w:pPr>
        <w:jc w:val="both"/>
        <w:rPr>
          <w:rFonts w:ascii="Arial Narrow" w:hAnsi="Arial Narrow" w:cs="Arial"/>
          <w:color w:val="000000" w:themeColor="text1"/>
          <w:sz w:val="24"/>
          <w:szCs w:val="24"/>
        </w:rPr>
      </w:pPr>
    </w:p>
    <w:p w14:paraId="4869491A" w14:textId="0A264B68" w:rsidR="00260C21" w:rsidRDefault="00260C21" w:rsidP="00260C21">
      <w:pPr>
        <w:jc w:val="both"/>
        <w:rPr>
          <w:rFonts w:ascii="Arial Narrow" w:hAnsi="Arial Narrow" w:cs="Arial"/>
          <w:color w:val="000000" w:themeColor="text1"/>
          <w:sz w:val="24"/>
          <w:szCs w:val="24"/>
        </w:rPr>
      </w:pPr>
    </w:p>
    <w:p w14:paraId="7A2789E7" w14:textId="6577CFE8" w:rsidR="00260C21" w:rsidRDefault="00260C21" w:rsidP="00260C21">
      <w:pPr>
        <w:jc w:val="both"/>
        <w:rPr>
          <w:rFonts w:ascii="Arial Narrow" w:hAnsi="Arial Narrow" w:cs="Arial"/>
          <w:color w:val="000000" w:themeColor="text1"/>
          <w:sz w:val="24"/>
          <w:szCs w:val="24"/>
        </w:rPr>
      </w:pPr>
    </w:p>
    <w:p w14:paraId="5BC25C4A" w14:textId="77777777" w:rsidR="00260C21" w:rsidRDefault="00260C21" w:rsidP="00260C21">
      <w:pPr>
        <w:jc w:val="both"/>
        <w:rPr>
          <w:rFonts w:ascii="Arial Narrow" w:hAnsi="Arial Narrow"/>
          <w:b/>
          <w:color w:val="0070C0"/>
          <w:sz w:val="24"/>
          <w:szCs w:val="24"/>
          <w:u w:val="single"/>
        </w:rPr>
      </w:pPr>
    </w:p>
    <w:p w14:paraId="6E14F08B" w14:textId="46345ADD" w:rsidR="00260C21" w:rsidRDefault="00260C21" w:rsidP="007076D0">
      <w:pPr>
        <w:rPr>
          <w:rFonts w:ascii="Arial Narrow" w:hAnsi="Arial Narrow"/>
          <w:b/>
          <w:color w:val="0070C0"/>
          <w:sz w:val="24"/>
          <w:szCs w:val="24"/>
        </w:rPr>
      </w:pPr>
    </w:p>
    <w:p w14:paraId="618E9E49" w14:textId="77777777" w:rsidR="00260C21" w:rsidRDefault="00260C21" w:rsidP="007076D0">
      <w:pPr>
        <w:rPr>
          <w:rFonts w:ascii="Arial Narrow" w:hAnsi="Arial Narrow"/>
          <w:b/>
          <w:color w:val="0070C0"/>
          <w:sz w:val="24"/>
          <w:szCs w:val="24"/>
        </w:rPr>
      </w:pPr>
    </w:p>
    <w:p w14:paraId="60568FE3" w14:textId="32CFEF1D" w:rsidR="007076D0" w:rsidRPr="00771262" w:rsidRDefault="007076D0" w:rsidP="007076D0">
      <w:pPr>
        <w:rPr>
          <w:rFonts w:ascii="Arial Narrow" w:hAnsi="Arial Narrow" w:cs="Arial"/>
          <w:b/>
          <w:color w:val="0070C0"/>
          <w:sz w:val="24"/>
          <w:szCs w:val="24"/>
        </w:rPr>
      </w:pPr>
      <w:r w:rsidRPr="00771262">
        <w:rPr>
          <w:rFonts w:ascii="Arial Narrow" w:hAnsi="Arial Narrow"/>
          <w:b/>
          <w:color w:val="0070C0"/>
          <w:sz w:val="24"/>
          <w:szCs w:val="24"/>
        </w:rPr>
        <w:t>Isolation thermique</w:t>
      </w:r>
    </w:p>
    <w:p w14:paraId="55B52AC2" w14:textId="77777777" w:rsidR="00766E68" w:rsidRPr="00771262" w:rsidRDefault="00766E68" w:rsidP="00766E68">
      <w:pPr>
        <w:rPr>
          <w:rFonts w:ascii="Arial Narrow" w:hAnsi="Arial Narrow"/>
          <w:color w:val="000000" w:themeColor="text1"/>
          <w:sz w:val="24"/>
          <w:szCs w:val="24"/>
        </w:rPr>
      </w:pPr>
      <w:bookmarkStart w:id="15" w:name="_Hlk101255677"/>
      <w:r w:rsidRPr="00771262">
        <w:rPr>
          <w:rFonts w:ascii="Arial Narrow" w:hAnsi="Arial Narrow"/>
          <w:color w:val="000000" w:themeColor="text1"/>
          <w:sz w:val="24"/>
          <w:szCs w:val="24"/>
        </w:rPr>
        <w:t xml:space="preserve">L'isolation thermique est assurée par un profilé isolant continu en ABS ou renforcé en </w:t>
      </w:r>
      <w:proofErr w:type="spellStart"/>
      <w:r>
        <w:rPr>
          <w:rFonts w:ascii="Arial Narrow" w:hAnsi="Arial Narrow"/>
          <w:color w:val="000000" w:themeColor="text1"/>
          <w:sz w:val="24"/>
          <w:szCs w:val="24"/>
        </w:rPr>
        <w:t>xPET</w:t>
      </w:r>
      <w:proofErr w:type="spellEnd"/>
      <w:r w:rsidRPr="00771262">
        <w:rPr>
          <w:rFonts w:ascii="Arial Narrow" w:hAnsi="Arial Narrow"/>
          <w:color w:val="000000" w:themeColor="text1"/>
          <w:sz w:val="24"/>
          <w:szCs w:val="24"/>
        </w:rPr>
        <w:t>, fixé à la structure.</w:t>
      </w:r>
    </w:p>
    <w:bookmarkEnd w:id="15"/>
    <w:p w14:paraId="605EF5F9" w14:textId="77777777" w:rsidR="00F93B8C" w:rsidRDefault="00F93B8C" w:rsidP="00F93B8C">
      <w:pPr>
        <w:rPr>
          <w:rFonts w:ascii="Arial Narrow" w:hAnsi="Arial Narrow"/>
          <w:color w:val="000000" w:themeColor="text1"/>
          <w:sz w:val="24"/>
          <w:szCs w:val="24"/>
        </w:rPr>
      </w:pPr>
      <w:r w:rsidRPr="00F93B8C">
        <w:rPr>
          <w:rFonts w:ascii="Arial Narrow" w:hAnsi="Arial Narrow"/>
          <w:color w:val="000000" w:themeColor="text1"/>
          <w:sz w:val="24"/>
          <w:szCs w:val="24"/>
        </w:rPr>
        <w:t xml:space="preserve">La profondeur du profilé isolant varie en fonction des propriétés thermiques et de l'épaisseur du remplissage. </w:t>
      </w:r>
    </w:p>
    <w:p w14:paraId="517ABB62" w14:textId="77777777" w:rsidR="00766E68" w:rsidRDefault="00766E68" w:rsidP="00F93B8C">
      <w:pPr>
        <w:rPr>
          <w:rFonts w:ascii="Arial Narrow" w:hAnsi="Arial Narrow"/>
          <w:b/>
          <w:color w:val="0070C0"/>
          <w:sz w:val="24"/>
          <w:szCs w:val="24"/>
        </w:rPr>
      </w:pPr>
    </w:p>
    <w:p w14:paraId="50EA7B67" w14:textId="4446215D" w:rsidR="007076D0" w:rsidRPr="00771262" w:rsidRDefault="007076D0" w:rsidP="00F93B8C">
      <w:pPr>
        <w:rPr>
          <w:rFonts w:ascii="Arial Narrow" w:hAnsi="Arial Narrow" w:cs="Arial"/>
          <w:b/>
          <w:color w:val="0070C0"/>
          <w:sz w:val="24"/>
          <w:szCs w:val="24"/>
        </w:rPr>
      </w:pPr>
      <w:r w:rsidRPr="00771262">
        <w:rPr>
          <w:rFonts w:ascii="Arial Narrow" w:hAnsi="Arial Narrow"/>
          <w:b/>
          <w:color w:val="0070C0"/>
          <w:sz w:val="24"/>
          <w:szCs w:val="24"/>
        </w:rPr>
        <w:lastRenderedPageBreak/>
        <w:t>Niveaux d'isolation thermique</w:t>
      </w:r>
    </w:p>
    <w:p w14:paraId="4ADCDAB4" w14:textId="2C274FDF" w:rsidR="00260C21" w:rsidRDefault="007076D0">
      <w:pPr>
        <w:rPr>
          <w:rFonts w:ascii="Arial Narrow" w:hAnsi="Arial Narrow"/>
          <w:bCs/>
          <w:color w:val="0070C0"/>
          <w:sz w:val="24"/>
          <w:szCs w:val="24"/>
          <w:u w:val="single"/>
        </w:rPr>
      </w:pPr>
      <w:bookmarkStart w:id="16" w:name="_Hlk94885714"/>
      <w:r w:rsidRPr="00771262">
        <w:rPr>
          <w:rFonts w:ascii="Arial Narrow" w:hAnsi="Arial Narrow"/>
          <w:color w:val="000000" w:themeColor="text1"/>
          <w:sz w:val="24"/>
          <w:szCs w:val="24"/>
        </w:rPr>
        <w:t>L’isolation thermique de la feuillure est assurée par les intercalaires de dimension adaptée en fonction de l’épaisseur de remplissages avec un pas de 6mm.</w:t>
      </w:r>
    </w:p>
    <w:p w14:paraId="12B7DB28" w14:textId="45E705F8" w:rsidR="007076D0" w:rsidRPr="00771262" w:rsidRDefault="007076D0" w:rsidP="00A12997">
      <w:pPr>
        <w:spacing w:after="0"/>
        <w:rPr>
          <w:rFonts w:ascii="Arial Narrow" w:hAnsi="Arial Narrow" w:cs="Arial"/>
          <w:color w:val="0070C0"/>
          <w:sz w:val="24"/>
          <w:szCs w:val="24"/>
        </w:rPr>
      </w:pPr>
      <w:r w:rsidRPr="00771262">
        <w:rPr>
          <w:rFonts w:ascii="Arial Narrow" w:hAnsi="Arial Narrow"/>
          <w:bCs/>
          <w:color w:val="0070C0"/>
          <w:sz w:val="24"/>
          <w:szCs w:val="24"/>
          <w:u w:val="single"/>
        </w:rPr>
        <w:t>Isolation standard</w:t>
      </w:r>
      <w:r w:rsidRPr="00771262">
        <w:rPr>
          <w:rFonts w:ascii="Arial Narrow" w:hAnsi="Arial Narrow"/>
          <w:color w:val="0070C0"/>
          <w:sz w:val="24"/>
          <w:szCs w:val="24"/>
        </w:rPr>
        <w:t xml:space="preserve"> : </w:t>
      </w:r>
    </w:p>
    <w:p w14:paraId="325F590F" w14:textId="77777777" w:rsidR="007076D0" w:rsidRPr="00771262" w:rsidRDefault="007076D0" w:rsidP="007076D0">
      <w:pPr>
        <w:rPr>
          <w:rFonts w:ascii="Arial Narrow" w:hAnsi="Arial Narrow" w:cs="Arial"/>
          <w:sz w:val="24"/>
          <w:szCs w:val="24"/>
        </w:rPr>
      </w:pPr>
      <w:r w:rsidRPr="00771262">
        <w:rPr>
          <w:rFonts w:ascii="Arial Narrow" w:hAnsi="Arial Narrow"/>
          <w:color w:val="000000" w:themeColor="text1"/>
          <w:sz w:val="24"/>
          <w:szCs w:val="24"/>
        </w:rPr>
        <w:t xml:space="preserve">Profilés à rupture de pont thermique en ABS : </w:t>
      </w:r>
      <w:r>
        <w:rPr>
          <w:rFonts w:ascii="Arial Narrow" w:hAnsi="Arial Narrow"/>
          <w:color w:val="000000" w:themeColor="text1"/>
          <w:sz w:val="24"/>
          <w:szCs w:val="24"/>
        </w:rPr>
        <w:t xml:space="preserve">de </w:t>
      </w:r>
      <w:r w:rsidRPr="00771262">
        <w:rPr>
          <w:rFonts w:ascii="Arial Narrow" w:hAnsi="Arial Narrow"/>
          <w:color w:val="000000" w:themeColor="text1"/>
          <w:sz w:val="24"/>
          <w:szCs w:val="24"/>
        </w:rPr>
        <w:t>6 </w:t>
      </w:r>
      <w:r>
        <w:rPr>
          <w:rFonts w:ascii="Arial Narrow" w:hAnsi="Arial Narrow"/>
          <w:color w:val="000000" w:themeColor="text1"/>
          <w:sz w:val="24"/>
          <w:szCs w:val="24"/>
        </w:rPr>
        <w:t>à 60</w:t>
      </w:r>
      <w:r w:rsidRPr="00771262">
        <w:rPr>
          <w:rFonts w:ascii="Arial Narrow" w:hAnsi="Arial Narrow"/>
          <w:color w:val="000000" w:themeColor="text1"/>
          <w:sz w:val="24"/>
          <w:szCs w:val="24"/>
        </w:rPr>
        <w:t>mm</w:t>
      </w:r>
      <w:r>
        <w:rPr>
          <w:rFonts w:ascii="Arial Narrow" w:hAnsi="Arial Narrow"/>
          <w:color w:val="000000" w:themeColor="text1"/>
          <w:sz w:val="24"/>
          <w:szCs w:val="24"/>
        </w:rPr>
        <w:t>.</w:t>
      </w:r>
    </w:p>
    <w:p w14:paraId="0665D85A" w14:textId="73926AA4" w:rsidR="007076D0" w:rsidRPr="00771262" w:rsidRDefault="007076D0" w:rsidP="00A12997">
      <w:pPr>
        <w:spacing w:after="0"/>
        <w:rPr>
          <w:rFonts w:ascii="Arial Narrow" w:hAnsi="Arial Narrow" w:cs="Arial"/>
          <w:color w:val="0070C0"/>
          <w:sz w:val="24"/>
          <w:szCs w:val="24"/>
        </w:rPr>
      </w:pPr>
      <w:r w:rsidRPr="00771262">
        <w:rPr>
          <w:rFonts w:ascii="Arial Narrow" w:hAnsi="Arial Narrow"/>
          <w:bCs/>
          <w:color w:val="0070C0"/>
          <w:sz w:val="24"/>
          <w:szCs w:val="24"/>
          <w:u w:val="single"/>
        </w:rPr>
        <w:t xml:space="preserve">Isolation </w:t>
      </w:r>
      <w:r w:rsidR="00F93B8C">
        <w:rPr>
          <w:rFonts w:ascii="Arial Narrow" w:hAnsi="Arial Narrow"/>
          <w:bCs/>
          <w:color w:val="0070C0"/>
          <w:sz w:val="24"/>
          <w:szCs w:val="24"/>
          <w:u w:val="single"/>
        </w:rPr>
        <w:t>renforcée</w:t>
      </w:r>
      <w:r w:rsidRPr="00771262">
        <w:rPr>
          <w:rFonts w:ascii="Arial Narrow" w:hAnsi="Arial Narrow"/>
          <w:color w:val="0070C0"/>
          <w:sz w:val="24"/>
          <w:szCs w:val="24"/>
        </w:rPr>
        <w:t xml:space="preserve"> : </w:t>
      </w:r>
    </w:p>
    <w:bookmarkEnd w:id="16"/>
    <w:p w14:paraId="76959A17" w14:textId="77777777" w:rsidR="00F93B8C" w:rsidRDefault="00F93B8C" w:rsidP="00F93B8C">
      <w:pPr>
        <w:rPr>
          <w:rFonts w:ascii="Arial Narrow" w:hAnsi="Arial Narrow"/>
          <w:color w:val="000000" w:themeColor="text1"/>
          <w:sz w:val="24"/>
          <w:szCs w:val="24"/>
        </w:rPr>
      </w:pPr>
      <w:r>
        <w:rPr>
          <w:rFonts w:ascii="Arial Narrow" w:hAnsi="Arial Narrow"/>
          <w:color w:val="000000" w:themeColor="text1"/>
          <w:sz w:val="24"/>
          <w:szCs w:val="24"/>
        </w:rPr>
        <w:t xml:space="preserve">Profilés à rupture de pont thermique en mousse </w:t>
      </w:r>
      <w:proofErr w:type="spellStart"/>
      <w:r>
        <w:rPr>
          <w:rFonts w:ascii="Arial Narrow" w:hAnsi="Arial Narrow"/>
          <w:color w:val="000000" w:themeColor="text1"/>
          <w:sz w:val="24"/>
          <w:szCs w:val="24"/>
        </w:rPr>
        <w:t>xPET</w:t>
      </w:r>
      <w:proofErr w:type="spellEnd"/>
      <w:r>
        <w:rPr>
          <w:rFonts w:ascii="Arial Narrow" w:hAnsi="Arial Narrow"/>
          <w:color w:val="000000" w:themeColor="text1"/>
          <w:sz w:val="24"/>
          <w:szCs w:val="24"/>
        </w:rPr>
        <w:t> : 30 à 60mm avec un pas de 6mm</w:t>
      </w:r>
    </w:p>
    <w:p w14:paraId="6CDE80D2" w14:textId="77777777" w:rsidR="005138F3" w:rsidRPr="0063569F" w:rsidRDefault="005138F3" w:rsidP="00ED696B">
      <w:pPr>
        <w:rPr>
          <w:rFonts w:ascii="Arial Narrow" w:hAnsi="Arial Narrow" w:cs="Arial"/>
          <w:sz w:val="24"/>
          <w:szCs w:val="24"/>
        </w:rPr>
      </w:pPr>
    </w:p>
    <w:p w14:paraId="2F00F306" w14:textId="77777777" w:rsidR="00C9262D" w:rsidRPr="0063569F" w:rsidRDefault="00C9262D" w:rsidP="00EE21CB">
      <w:pPr>
        <w:pStyle w:val="Paragraphedeliste"/>
        <w:numPr>
          <w:ilvl w:val="0"/>
          <w:numId w:val="10"/>
        </w:numPr>
        <w:rPr>
          <w:rFonts w:ascii="Arial Narrow" w:hAnsi="Arial Narrow" w:cs="Arial"/>
          <w:b/>
          <w:color w:val="000000" w:themeColor="text1"/>
          <w:sz w:val="28"/>
          <w:szCs w:val="28"/>
        </w:rPr>
      </w:pPr>
      <w:r w:rsidRPr="0063569F">
        <w:rPr>
          <w:rFonts w:ascii="Arial Narrow" w:hAnsi="Arial Narrow"/>
          <w:b/>
          <w:color w:val="000000" w:themeColor="text1"/>
          <w:sz w:val="28"/>
          <w:szCs w:val="28"/>
        </w:rPr>
        <w:t>TRAITEMENT DE SURFACE :</w:t>
      </w:r>
    </w:p>
    <w:p w14:paraId="4E1FEE56" w14:textId="77777777" w:rsidR="007B6565" w:rsidRPr="007B6565" w:rsidRDefault="007B6565" w:rsidP="007B6565">
      <w:pPr>
        <w:spacing w:after="60" w:line="240" w:lineRule="auto"/>
        <w:rPr>
          <w:rFonts w:ascii="Arial Narrow" w:eastAsia="Ivar Text Hydro" w:hAnsi="Arial Narrow" w:cs="Calibri"/>
          <w:color w:val="000000"/>
          <w:sz w:val="24"/>
          <w:szCs w:val="24"/>
        </w:rPr>
      </w:pPr>
      <w:r w:rsidRPr="007B6565">
        <w:rPr>
          <w:rFonts w:ascii="Arial Narrow" w:eastAsia="Ivar Text Hydro" w:hAnsi="Arial Narrow" w:cs="Calibri"/>
          <w:color w:val="000000"/>
          <w:sz w:val="24"/>
          <w:szCs w:val="24"/>
        </w:rPr>
        <w:t>Parmi les finitions disponibles figurent l'anodisation (type ...) et le revêtement par poudre polyester (RAL ou ...) ou une combinaison des deux.</w:t>
      </w:r>
    </w:p>
    <w:p w14:paraId="3A07394D" w14:textId="77777777" w:rsidR="007B6565" w:rsidRPr="007B6565" w:rsidRDefault="007B6565" w:rsidP="007B6565">
      <w:pPr>
        <w:spacing w:after="0" w:line="240" w:lineRule="auto"/>
        <w:rPr>
          <w:rFonts w:ascii="Arial Narrow" w:eastAsia="Ivar Text Hydro" w:hAnsi="Arial Narrow" w:cs="Calibri"/>
          <w:color w:val="000000"/>
          <w:sz w:val="24"/>
          <w:szCs w:val="24"/>
        </w:rPr>
      </w:pPr>
      <w:r w:rsidRPr="007B6565">
        <w:rPr>
          <w:rFonts w:ascii="Arial Narrow" w:eastAsia="Ivar Text Hydro" w:hAnsi="Arial Narrow" w:cs="Calibri"/>
          <w:color w:val="000000"/>
          <w:sz w:val="24"/>
          <w:szCs w:val="24"/>
        </w:rPr>
        <w:t xml:space="preserve">L'application est réalisée par un applicateur certifié </w:t>
      </w:r>
      <w:proofErr w:type="spellStart"/>
      <w:r w:rsidRPr="007B6565">
        <w:rPr>
          <w:rFonts w:ascii="Arial Narrow" w:eastAsia="Ivar Text Hydro" w:hAnsi="Arial Narrow" w:cs="Calibri"/>
          <w:color w:val="000000"/>
          <w:sz w:val="24"/>
          <w:szCs w:val="24"/>
        </w:rPr>
        <w:t>Qualicoat</w:t>
      </w:r>
      <w:proofErr w:type="spellEnd"/>
      <w:r w:rsidRPr="007B6565">
        <w:rPr>
          <w:rFonts w:ascii="Arial Narrow" w:eastAsia="Ivar Text Hydro" w:hAnsi="Arial Narrow" w:cs="Calibri"/>
          <w:sz w:val="24"/>
          <w:szCs w:val="24"/>
        </w:rPr>
        <w:t xml:space="preserve"> </w:t>
      </w:r>
      <w:proofErr w:type="spellStart"/>
      <w:r w:rsidRPr="007B6565">
        <w:rPr>
          <w:rFonts w:ascii="Arial Narrow" w:eastAsia="Ivar Text Hydro" w:hAnsi="Arial Narrow" w:cs="Calibri"/>
          <w:sz w:val="24"/>
          <w:szCs w:val="24"/>
        </w:rPr>
        <w:t>Seaside</w:t>
      </w:r>
      <w:proofErr w:type="spellEnd"/>
      <w:r w:rsidRPr="007B6565">
        <w:rPr>
          <w:rFonts w:ascii="Arial Narrow" w:eastAsia="Ivar Text Hydro" w:hAnsi="Arial Narrow" w:cs="Calibri"/>
          <w:sz w:val="24"/>
          <w:szCs w:val="24"/>
        </w:rPr>
        <w:t xml:space="preserve"> et/ou </w:t>
      </w:r>
      <w:proofErr w:type="spellStart"/>
      <w:r w:rsidRPr="007B6565">
        <w:rPr>
          <w:rFonts w:ascii="Arial Narrow" w:eastAsia="Ivar Text Hydro" w:hAnsi="Arial Narrow" w:cs="Calibri"/>
          <w:sz w:val="24"/>
          <w:szCs w:val="24"/>
        </w:rPr>
        <w:t>Qualimarine</w:t>
      </w:r>
      <w:proofErr w:type="spellEnd"/>
      <w:r w:rsidRPr="007B6565">
        <w:rPr>
          <w:rFonts w:ascii="Arial Narrow" w:eastAsia="Ivar Text Hydro" w:hAnsi="Arial Narrow" w:cs="Calibri"/>
          <w:sz w:val="24"/>
          <w:szCs w:val="24"/>
        </w:rPr>
        <w:t xml:space="preserve"> ainsi que </w:t>
      </w:r>
      <w:proofErr w:type="spellStart"/>
      <w:r w:rsidRPr="007B6565">
        <w:rPr>
          <w:rFonts w:ascii="Arial Narrow" w:eastAsia="Ivar Text Hydro" w:hAnsi="Arial Narrow" w:cs="Calibri"/>
          <w:color w:val="000000"/>
          <w:sz w:val="24"/>
          <w:szCs w:val="24"/>
        </w:rPr>
        <w:t>Qualanod</w:t>
      </w:r>
      <w:proofErr w:type="spellEnd"/>
      <w:r w:rsidRPr="007B6565">
        <w:rPr>
          <w:rFonts w:ascii="Arial Narrow" w:eastAsia="Ivar Text Hydro" w:hAnsi="Arial Narrow" w:cs="Calibri"/>
          <w:color w:val="000000"/>
          <w:sz w:val="24"/>
          <w:szCs w:val="24"/>
        </w:rPr>
        <w:t>.</w:t>
      </w:r>
    </w:p>
    <w:p w14:paraId="422E1391" w14:textId="77777777" w:rsidR="007B6565" w:rsidRPr="007B6565" w:rsidRDefault="007B6565" w:rsidP="007B6565">
      <w:pPr>
        <w:spacing w:after="0" w:line="240" w:lineRule="auto"/>
        <w:rPr>
          <w:rFonts w:ascii="Arial Narrow" w:eastAsia="Ivar Text Hydro" w:hAnsi="Arial Narrow" w:cs="Calibri"/>
          <w:strike/>
          <w:color w:val="000000"/>
          <w:sz w:val="24"/>
          <w:szCs w:val="24"/>
          <w:highlight w:val="red"/>
        </w:rPr>
      </w:pPr>
    </w:p>
    <w:p w14:paraId="7CB17E49" w14:textId="77777777" w:rsidR="007B6565" w:rsidRPr="007B6565" w:rsidRDefault="007B6565" w:rsidP="007B6565">
      <w:pPr>
        <w:spacing w:after="120" w:line="240" w:lineRule="auto"/>
        <w:jc w:val="both"/>
        <w:rPr>
          <w:rFonts w:ascii="Arial Narrow" w:eastAsia="Ivar Text Hydro" w:hAnsi="Arial Narrow" w:cs="Calibri"/>
          <w:b/>
          <w:bCs/>
          <w:sz w:val="24"/>
          <w:szCs w:val="24"/>
          <w:highlight w:val="red"/>
          <w:lang w:eastAsia="zh-CN"/>
        </w:rPr>
      </w:pPr>
      <w:bookmarkStart w:id="17" w:name="_Hlk61876853"/>
      <w:r w:rsidRPr="007B6565">
        <w:rPr>
          <w:rFonts w:ascii="Arial Narrow" w:eastAsia="Ivar Text Hydro" w:hAnsi="Arial Narrow" w:cs="Calibri"/>
          <w:b/>
          <w:bCs/>
          <w:sz w:val="24"/>
          <w:szCs w:val="24"/>
          <w:lang w:eastAsia="zh-CN"/>
        </w:rPr>
        <w:t>LAQUAGE</w:t>
      </w:r>
    </w:p>
    <w:bookmarkEnd w:id="17"/>
    <w:p w14:paraId="4046A3D7" w14:textId="77777777" w:rsidR="007B6565" w:rsidRPr="007B6565" w:rsidRDefault="007B6565" w:rsidP="007B6565">
      <w:pPr>
        <w:spacing w:after="0" w:line="240" w:lineRule="auto"/>
        <w:jc w:val="both"/>
        <w:rPr>
          <w:rFonts w:ascii="Arial Narrow" w:eastAsia="Ivar Text Hydro" w:hAnsi="Arial Narrow" w:cs="Calibri"/>
          <w:sz w:val="24"/>
          <w:szCs w:val="24"/>
        </w:rPr>
      </w:pPr>
      <w:r w:rsidRPr="007B6565">
        <w:rPr>
          <w:rFonts w:ascii="Arial Narrow" w:eastAsia="Ivar Text Hydro" w:hAnsi="Arial Narrow" w:cs="Calibri"/>
          <w:sz w:val="24"/>
          <w:szCs w:val="24"/>
        </w:rPr>
        <w:t>Les profils seront laqués teinte RAL ou autres selon le choix de l’architecte de type….</w:t>
      </w:r>
    </w:p>
    <w:p w14:paraId="7108498B" w14:textId="77777777" w:rsidR="007B6565" w:rsidRPr="007B6565" w:rsidRDefault="007B6565" w:rsidP="007B6565">
      <w:pPr>
        <w:spacing w:after="0" w:line="240" w:lineRule="auto"/>
        <w:jc w:val="both"/>
        <w:rPr>
          <w:rFonts w:ascii="Arial Narrow" w:eastAsia="Ivar Text Hydro" w:hAnsi="Arial Narrow" w:cs="Calibri"/>
          <w:strike/>
          <w:sz w:val="24"/>
          <w:szCs w:val="24"/>
        </w:rPr>
      </w:pPr>
      <w:r w:rsidRPr="007B6565">
        <w:rPr>
          <w:rFonts w:ascii="Arial Narrow" w:eastAsia="Ivar Text Hydro" w:hAnsi="Arial Narrow" w:cs="Calibri"/>
          <w:sz w:val="24"/>
          <w:szCs w:val="24"/>
        </w:rPr>
        <w:t>Le laquage sera réalisé dans un atelier industriel bénéficiant du label QUALICOAT.</w:t>
      </w:r>
    </w:p>
    <w:p w14:paraId="65FA3C8D" w14:textId="77777777" w:rsidR="007B6565" w:rsidRPr="007B6565" w:rsidRDefault="007B6565" w:rsidP="007B6565">
      <w:pPr>
        <w:spacing w:after="0" w:line="240" w:lineRule="auto"/>
        <w:jc w:val="both"/>
        <w:rPr>
          <w:rFonts w:ascii="Arial Narrow" w:eastAsia="Ivar Text Hydro" w:hAnsi="Arial Narrow" w:cs="Calibri"/>
          <w:sz w:val="24"/>
          <w:szCs w:val="24"/>
        </w:rPr>
      </w:pPr>
    </w:p>
    <w:p w14:paraId="4BF1CC28" w14:textId="77777777" w:rsidR="007B6565" w:rsidRPr="007B6565" w:rsidRDefault="007B6565" w:rsidP="007B6565">
      <w:pPr>
        <w:spacing w:after="120" w:line="240" w:lineRule="auto"/>
        <w:rPr>
          <w:rFonts w:ascii="Arial Narrow" w:eastAsia="Ivar Text Hydro" w:hAnsi="Arial Narrow" w:cs="Calibri"/>
          <w:b/>
          <w:bCs/>
          <w:sz w:val="24"/>
          <w:szCs w:val="24"/>
          <w:highlight w:val="yellow"/>
          <w:lang w:eastAsia="zh-CN"/>
        </w:rPr>
      </w:pPr>
      <w:bookmarkStart w:id="18" w:name="_Hlk62466402"/>
      <w:bookmarkStart w:id="19" w:name="_Hlk61876868"/>
      <w:proofErr w:type="gramStart"/>
      <w:r w:rsidRPr="007B6565">
        <w:rPr>
          <w:rFonts w:ascii="Arial Narrow" w:eastAsia="Ivar Text Hydro" w:hAnsi="Arial Narrow" w:cs="Calibri"/>
          <w:b/>
          <w:bCs/>
          <w:color w:val="006DB7"/>
          <w:sz w:val="24"/>
          <w:szCs w:val="24"/>
          <w:lang w:eastAsia="zh-CN"/>
        </w:rPr>
        <w:t>ou</w:t>
      </w:r>
      <w:proofErr w:type="gramEnd"/>
      <w:r w:rsidRPr="007B6565">
        <w:rPr>
          <w:rFonts w:ascii="Arial Narrow" w:eastAsia="Ivar Text Hydro" w:hAnsi="Arial Narrow" w:cs="Calibri"/>
          <w:color w:val="006DB7"/>
          <w:sz w:val="24"/>
          <w:szCs w:val="24"/>
          <w:lang w:eastAsia="zh-CN"/>
        </w:rPr>
        <w:t xml:space="preserve"> </w:t>
      </w:r>
      <w:r w:rsidRPr="007B6565">
        <w:rPr>
          <w:rFonts w:ascii="Arial Narrow" w:eastAsia="Ivar Text Hydro" w:hAnsi="Arial Narrow" w:cs="Calibri"/>
          <w:b/>
          <w:bCs/>
          <w:caps/>
          <w:sz w:val="24"/>
          <w:szCs w:val="24"/>
          <w:lang w:eastAsia="zh-CN"/>
        </w:rPr>
        <w:t>Anodisation</w:t>
      </w:r>
      <w:bookmarkEnd w:id="18"/>
    </w:p>
    <w:bookmarkEnd w:id="19"/>
    <w:p w14:paraId="1631F9B1" w14:textId="77777777" w:rsidR="007B6565" w:rsidRPr="007B6565" w:rsidRDefault="007B6565" w:rsidP="007B6565">
      <w:pPr>
        <w:spacing w:after="0" w:line="240" w:lineRule="auto"/>
        <w:jc w:val="both"/>
        <w:rPr>
          <w:rFonts w:ascii="Arial Narrow" w:eastAsia="Ivar Text Hydro" w:hAnsi="Arial Narrow" w:cs="Calibri"/>
          <w:sz w:val="24"/>
          <w:szCs w:val="24"/>
        </w:rPr>
      </w:pPr>
      <w:r w:rsidRPr="007B6565">
        <w:rPr>
          <w:rFonts w:ascii="Arial Narrow" w:eastAsia="Ivar Text Hydro" w:hAnsi="Arial Narrow" w:cs="Calibri"/>
          <w:sz w:val="24"/>
          <w:szCs w:val="24"/>
        </w:rPr>
        <w:t>Les profilés recevront une couche d’anodisation de classe 20 (20 microns).</w:t>
      </w:r>
    </w:p>
    <w:p w14:paraId="0DE5C4D2" w14:textId="77777777" w:rsidR="007B6565" w:rsidRDefault="007B6565" w:rsidP="007B6565">
      <w:pPr>
        <w:spacing w:after="0" w:line="240" w:lineRule="auto"/>
        <w:jc w:val="both"/>
        <w:rPr>
          <w:rFonts w:ascii="Arial Narrow" w:eastAsia="Ivar Text Hydro" w:hAnsi="Arial Narrow" w:cs="Calibri"/>
          <w:sz w:val="24"/>
          <w:szCs w:val="24"/>
        </w:rPr>
      </w:pPr>
      <w:r w:rsidRPr="007B6565">
        <w:rPr>
          <w:rFonts w:ascii="Arial Narrow" w:eastAsia="Ivar Text Hydro" w:hAnsi="Arial Narrow" w:cs="Calibri"/>
          <w:sz w:val="24"/>
          <w:szCs w:val="24"/>
        </w:rPr>
        <w:t xml:space="preserve">La coloration sera réalisée suivant le procédé électrolytique (pigments métallique) de type…. </w:t>
      </w:r>
    </w:p>
    <w:p w14:paraId="1644C901" w14:textId="417057D1" w:rsidR="007B6565" w:rsidRPr="007B6565" w:rsidRDefault="007B6565" w:rsidP="007B6565">
      <w:pPr>
        <w:spacing w:after="0" w:line="240" w:lineRule="auto"/>
        <w:jc w:val="both"/>
        <w:rPr>
          <w:rFonts w:ascii="Arial Narrow" w:eastAsia="Ivar Text Hydro" w:hAnsi="Arial Narrow" w:cs="Calibri"/>
          <w:b/>
          <w:bCs/>
          <w:sz w:val="24"/>
          <w:szCs w:val="24"/>
        </w:rPr>
      </w:pPr>
      <w:r w:rsidRPr="007B6565">
        <w:rPr>
          <w:rFonts w:ascii="Arial Narrow" w:eastAsia="Ivar Text Hydro" w:hAnsi="Arial Narrow" w:cs="Calibri"/>
          <w:sz w:val="24"/>
          <w:szCs w:val="24"/>
        </w:rPr>
        <w:t xml:space="preserve">Ce traitement de surface justifiera du label </w:t>
      </w:r>
      <w:proofErr w:type="spellStart"/>
      <w:r w:rsidRPr="007B6565">
        <w:rPr>
          <w:rFonts w:ascii="Arial Narrow" w:eastAsia="Ivar Text Hydro" w:hAnsi="Arial Narrow" w:cs="Calibri"/>
          <w:sz w:val="24"/>
          <w:szCs w:val="24"/>
        </w:rPr>
        <w:t>Qualanod</w:t>
      </w:r>
      <w:proofErr w:type="spellEnd"/>
      <w:r w:rsidRPr="007B6565">
        <w:rPr>
          <w:rFonts w:ascii="Arial Narrow" w:eastAsia="Ivar Text Hydro" w:hAnsi="Arial Narrow" w:cs="Calibri"/>
          <w:sz w:val="24"/>
          <w:szCs w:val="24"/>
        </w:rPr>
        <w:t>.</w:t>
      </w:r>
    </w:p>
    <w:p w14:paraId="46CC0805" w14:textId="77777777" w:rsidR="007076D0" w:rsidRPr="00771262" w:rsidRDefault="007076D0" w:rsidP="007076D0">
      <w:pPr>
        <w:rPr>
          <w:rFonts w:ascii="Arial Narrow" w:hAnsi="Arial Narrow"/>
          <w:color w:val="000000" w:themeColor="text1"/>
          <w:szCs w:val="20"/>
        </w:rPr>
      </w:pPr>
    </w:p>
    <w:p w14:paraId="1C5C796A" w14:textId="77777777" w:rsidR="007076D0" w:rsidRPr="00926BB1" w:rsidRDefault="007076D0" w:rsidP="00A12997">
      <w:pPr>
        <w:spacing w:after="120"/>
        <w:rPr>
          <w:rFonts w:ascii="Arial Narrow" w:hAnsi="Arial Narrow" w:cs="Arial"/>
          <w:color w:val="0070C0"/>
          <w:sz w:val="24"/>
          <w:szCs w:val="24"/>
        </w:rPr>
      </w:pPr>
      <w:r w:rsidRPr="00926BB1">
        <w:rPr>
          <w:rFonts w:ascii="Arial Narrow" w:hAnsi="Arial Narrow"/>
          <w:color w:val="0070C0"/>
          <w:sz w:val="24"/>
          <w:szCs w:val="24"/>
        </w:rPr>
        <w:t xml:space="preserve">Couleurs : </w:t>
      </w:r>
    </w:p>
    <w:p w14:paraId="22AAA9EE" w14:textId="77777777" w:rsidR="007076D0" w:rsidRPr="00771262" w:rsidRDefault="007076D0" w:rsidP="007076D0">
      <w:pPr>
        <w:pStyle w:val="Paragraphedeliste"/>
        <w:numPr>
          <w:ilvl w:val="0"/>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Finition anodisée ... microns, au choix :</w:t>
      </w:r>
      <w:r w:rsidRPr="00771262">
        <w:rPr>
          <w:rFonts w:ascii="Arial Narrow" w:hAnsi="Arial Narrow"/>
          <w:color w:val="000000" w:themeColor="text1"/>
          <w:sz w:val="24"/>
          <w:szCs w:val="24"/>
        </w:rPr>
        <w:tab/>
      </w:r>
      <w:r w:rsidRPr="00771262">
        <w:rPr>
          <w:rFonts w:ascii="Arial Narrow" w:hAnsi="Arial Narrow"/>
          <w:color w:val="000000" w:themeColor="text1"/>
          <w:sz w:val="24"/>
          <w:szCs w:val="24"/>
        </w:rPr>
        <w:tab/>
      </w:r>
    </w:p>
    <w:p w14:paraId="0845E1D0" w14:textId="31E4D1CF" w:rsidR="007076D0" w:rsidRPr="00771262" w:rsidRDefault="00A12997" w:rsidP="007076D0">
      <w:pPr>
        <w:pStyle w:val="Paragraphedeliste"/>
        <w:numPr>
          <w:ilvl w:val="1"/>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Standard</w:t>
      </w:r>
    </w:p>
    <w:p w14:paraId="7BF48D93" w14:textId="692608B9" w:rsidR="007076D0" w:rsidRPr="00771262" w:rsidRDefault="00A12997" w:rsidP="007076D0">
      <w:pPr>
        <w:pStyle w:val="Paragraphedeliste"/>
        <w:numPr>
          <w:ilvl w:val="1"/>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Noire</w:t>
      </w:r>
    </w:p>
    <w:p w14:paraId="6FE83643" w14:textId="05A8FD58" w:rsidR="007076D0" w:rsidRPr="00771262" w:rsidRDefault="00A12997" w:rsidP="007076D0">
      <w:pPr>
        <w:pStyle w:val="Paragraphedeliste"/>
        <w:numPr>
          <w:ilvl w:val="1"/>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Bronze</w:t>
      </w:r>
    </w:p>
    <w:p w14:paraId="3A769DE7" w14:textId="1C61CA81" w:rsidR="007076D0" w:rsidRPr="007B6565" w:rsidRDefault="00A12997" w:rsidP="00A12997">
      <w:pPr>
        <w:pStyle w:val="Paragraphedeliste"/>
        <w:numPr>
          <w:ilvl w:val="1"/>
          <w:numId w:val="5"/>
        </w:numPr>
        <w:spacing w:after="120"/>
        <w:rPr>
          <w:rFonts w:ascii="Arial Narrow" w:hAnsi="Arial Narrow" w:cs="Arial"/>
          <w:color w:val="000000" w:themeColor="text1"/>
          <w:sz w:val="24"/>
          <w:szCs w:val="24"/>
        </w:rPr>
      </w:pPr>
      <w:r w:rsidRPr="00771262">
        <w:rPr>
          <w:rFonts w:ascii="Arial Narrow" w:hAnsi="Arial Narrow"/>
          <w:color w:val="000000" w:themeColor="text1"/>
          <w:sz w:val="24"/>
          <w:szCs w:val="24"/>
        </w:rPr>
        <w:t>Or</w:t>
      </w:r>
    </w:p>
    <w:p w14:paraId="50118F9B" w14:textId="77777777" w:rsidR="007B6565" w:rsidRPr="00771262" w:rsidRDefault="007B6565" w:rsidP="00A12997">
      <w:pPr>
        <w:pStyle w:val="Paragraphedeliste"/>
        <w:spacing w:after="120"/>
        <w:ind w:left="1440"/>
        <w:rPr>
          <w:rFonts w:ascii="Arial Narrow" w:hAnsi="Arial Narrow" w:cs="Arial"/>
          <w:color w:val="000000" w:themeColor="text1"/>
          <w:sz w:val="24"/>
          <w:szCs w:val="24"/>
        </w:rPr>
      </w:pPr>
    </w:p>
    <w:p w14:paraId="7394809B" w14:textId="77777777" w:rsidR="007076D0" w:rsidRPr="00771262" w:rsidRDefault="007076D0" w:rsidP="007076D0">
      <w:pPr>
        <w:pStyle w:val="Paragraphedeliste"/>
        <w:numPr>
          <w:ilvl w:val="0"/>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Revêtement par poudre polyester, entre … et… microns, dans une couleur RAL ou</w:t>
      </w:r>
      <w:proofErr w:type="gramStart"/>
      <w:r w:rsidRPr="00771262">
        <w:rPr>
          <w:rFonts w:ascii="Arial Narrow" w:hAnsi="Arial Narrow"/>
          <w:color w:val="000000" w:themeColor="text1"/>
          <w:sz w:val="24"/>
          <w:szCs w:val="24"/>
        </w:rPr>
        <w:t>… ,</w:t>
      </w:r>
      <w:proofErr w:type="gramEnd"/>
      <w:r w:rsidRPr="00771262">
        <w:rPr>
          <w:rFonts w:ascii="Arial Narrow" w:hAnsi="Arial Narrow"/>
          <w:color w:val="000000" w:themeColor="text1"/>
          <w:sz w:val="24"/>
          <w:szCs w:val="24"/>
        </w:rPr>
        <w:t xml:space="preserve"> avec une finition au choix :</w:t>
      </w:r>
      <w:r w:rsidRPr="00771262">
        <w:rPr>
          <w:rFonts w:ascii="Arial Narrow" w:hAnsi="Arial Narrow"/>
          <w:color w:val="000000" w:themeColor="text1"/>
          <w:sz w:val="24"/>
          <w:szCs w:val="24"/>
        </w:rPr>
        <w:tab/>
      </w:r>
    </w:p>
    <w:p w14:paraId="2316A469" w14:textId="699C88D7" w:rsidR="007076D0" w:rsidRPr="00771262" w:rsidRDefault="00A12997" w:rsidP="007076D0">
      <w:pPr>
        <w:pStyle w:val="Paragraphedeliste"/>
        <w:numPr>
          <w:ilvl w:val="1"/>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Mate</w:t>
      </w:r>
      <w:r w:rsidR="007076D0" w:rsidRPr="00771262">
        <w:rPr>
          <w:rFonts w:ascii="Arial Narrow" w:hAnsi="Arial Narrow"/>
          <w:color w:val="000000" w:themeColor="text1"/>
          <w:sz w:val="24"/>
          <w:szCs w:val="24"/>
        </w:rPr>
        <w:t xml:space="preserve"> (... sous un angle de ...)</w:t>
      </w:r>
    </w:p>
    <w:p w14:paraId="36AE0B6A" w14:textId="253BC757" w:rsidR="007076D0" w:rsidRPr="00771262" w:rsidRDefault="00A12997" w:rsidP="007076D0">
      <w:pPr>
        <w:pStyle w:val="Paragraphedeliste"/>
        <w:numPr>
          <w:ilvl w:val="1"/>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Satinée</w:t>
      </w:r>
      <w:r w:rsidR="007076D0" w:rsidRPr="00771262">
        <w:rPr>
          <w:rFonts w:ascii="Arial Narrow" w:hAnsi="Arial Narrow"/>
          <w:color w:val="000000" w:themeColor="text1"/>
          <w:sz w:val="24"/>
          <w:szCs w:val="24"/>
        </w:rPr>
        <w:t xml:space="preserve"> (... sous un angle de ...)</w:t>
      </w:r>
    </w:p>
    <w:p w14:paraId="4DF8AEFC" w14:textId="1D0F96C5" w:rsidR="00C9262D" w:rsidRPr="007076D0" w:rsidRDefault="00A12997" w:rsidP="007076D0">
      <w:pPr>
        <w:pStyle w:val="Paragraphedeliste"/>
        <w:numPr>
          <w:ilvl w:val="1"/>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Brillante</w:t>
      </w:r>
      <w:r w:rsidR="007076D0" w:rsidRPr="00771262">
        <w:rPr>
          <w:rFonts w:ascii="Arial Narrow" w:hAnsi="Arial Narrow"/>
          <w:color w:val="000000" w:themeColor="text1"/>
          <w:sz w:val="24"/>
          <w:szCs w:val="24"/>
        </w:rPr>
        <w:t xml:space="preserve"> (... sous un angle de ...) </w:t>
      </w:r>
    </w:p>
    <w:p w14:paraId="585DCC57" w14:textId="7A17B325" w:rsidR="00260C21" w:rsidRDefault="00260C21">
      <w:pPr>
        <w:rPr>
          <w:rFonts w:ascii="Arial" w:hAnsi="Arial" w:cs="Arial"/>
          <w:color w:val="44546A" w:themeColor="text2"/>
          <w:szCs w:val="20"/>
        </w:rPr>
      </w:pPr>
    </w:p>
    <w:p w14:paraId="21751ACC" w14:textId="77777777" w:rsidR="00C9262D" w:rsidRPr="0063569F" w:rsidRDefault="00C9262D" w:rsidP="00EE21CB">
      <w:pPr>
        <w:pStyle w:val="Paragraphedeliste"/>
        <w:numPr>
          <w:ilvl w:val="0"/>
          <w:numId w:val="10"/>
        </w:numPr>
        <w:spacing w:after="120" w:line="240" w:lineRule="auto"/>
        <w:rPr>
          <w:rFonts w:ascii="Arial Narrow" w:hAnsi="Arial Narrow"/>
          <w:b/>
          <w:bCs/>
          <w:caps/>
          <w:sz w:val="28"/>
          <w:szCs w:val="28"/>
        </w:rPr>
      </w:pPr>
      <w:bookmarkStart w:id="20" w:name="_Hlk61876929"/>
      <w:r w:rsidRPr="0063569F">
        <w:rPr>
          <w:rFonts w:ascii="Arial Narrow" w:hAnsi="Arial Narrow"/>
          <w:b/>
          <w:bCs/>
          <w:caps/>
          <w:sz w:val="28"/>
          <w:szCs w:val="28"/>
        </w:rPr>
        <w:t xml:space="preserve">remplissage : </w:t>
      </w:r>
      <w:bookmarkEnd w:id="20"/>
    </w:p>
    <w:p w14:paraId="0F320FC6" w14:textId="77777777" w:rsidR="00A12997" w:rsidRPr="00A12997" w:rsidRDefault="00A12997" w:rsidP="00A12997">
      <w:pPr>
        <w:rPr>
          <w:rFonts w:ascii="Arial Narrow" w:hAnsi="Arial Narrow" w:cs="Arial"/>
          <w:bCs/>
          <w:sz w:val="24"/>
          <w:szCs w:val="24"/>
        </w:rPr>
      </w:pPr>
      <w:r w:rsidRPr="00A12997">
        <w:rPr>
          <w:rFonts w:ascii="Arial Narrow" w:hAnsi="Arial Narrow" w:cs="Arial"/>
          <w:bCs/>
          <w:sz w:val="24"/>
          <w:szCs w:val="24"/>
        </w:rPr>
        <w:t xml:space="preserve">Le remplissage sera de type de type double ou triple vitrage certifié CEKAL (avec capot plat) ou double ou triple vitrage VEC certifié CEKAL à arrêtes abattues (joint EPDM 23mm), épaisseur et constitution en conformité avec le calcul type « 2 côtés ou 4 côtés » conformément au DTU 39P4, de chez … de composition…. </w:t>
      </w:r>
      <w:proofErr w:type="gramStart"/>
      <w:r w:rsidRPr="00A12997">
        <w:rPr>
          <w:rFonts w:ascii="Arial Narrow" w:hAnsi="Arial Narrow" w:cs="Arial"/>
          <w:bCs/>
          <w:sz w:val="24"/>
          <w:szCs w:val="24"/>
        </w:rPr>
        <w:t>avec</w:t>
      </w:r>
      <w:proofErr w:type="gramEnd"/>
      <w:r w:rsidRPr="00A12997">
        <w:rPr>
          <w:rFonts w:ascii="Arial Narrow" w:hAnsi="Arial Narrow" w:cs="Arial"/>
          <w:bCs/>
          <w:sz w:val="24"/>
          <w:szCs w:val="24"/>
        </w:rPr>
        <w:t xml:space="preserve"> isolateur de type….</w:t>
      </w:r>
    </w:p>
    <w:p w14:paraId="0E93D39C" w14:textId="77777777" w:rsidR="00A12997" w:rsidRPr="00A12997" w:rsidRDefault="00A12997" w:rsidP="00A12997">
      <w:pPr>
        <w:rPr>
          <w:rFonts w:ascii="Arial Narrow" w:hAnsi="Arial Narrow" w:cs="Arial"/>
          <w:bCs/>
          <w:sz w:val="24"/>
          <w:szCs w:val="24"/>
        </w:rPr>
      </w:pPr>
      <w:r w:rsidRPr="00A12997">
        <w:rPr>
          <w:rFonts w:ascii="Arial Narrow" w:hAnsi="Arial Narrow" w:cs="Arial"/>
          <w:bCs/>
          <w:sz w:val="24"/>
          <w:szCs w:val="24"/>
        </w:rPr>
        <w:t xml:space="preserve">Transmission lumineuse TL (EN410) : … et / ou de la fenêtre </w:t>
      </w:r>
      <w:proofErr w:type="spellStart"/>
      <w:r w:rsidRPr="00A12997">
        <w:rPr>
          <w:rFonts w:ascii="Arial Narrow" w:hAnsi="Arial Narrow" w:cs="Arial"/>
          <w:bCs/>
          <w:sz w:val="24"/>
          <w:szCs w:val="24"/>
        </w:rPr>
        <w:t>TLw</w:t>
      </w:r>
      <w:proofErr w:type="spellEnd"/>
    </w:p>
    <w:p w14:paraId="4E32CA73" w14:textId="5829C663" w:rsidR="00F644C5" w:rsidRDefault="00A12997" w:rsidP="00A12997">
      <w:pPr>
        <w:rPr>
          <w:rFonts w:ascii="Arial Narrow" w:hAnsi="Arial Narrow" w:cs="Arial"/>
          <w:b/>
          <w:bCs/>
          <w:color w:val="0070C0"/>
          <w:sz w:val="24"/>
          <w:szCs w:val="24"/>
        </w:rPr>
      </w:pPr>
      <w:r w:rsidRPr="00A12997">
        <w:rPr>
          <w:rFonts w:ascii="Arial Narrow" w:hAnsi="Arial Narrow" w:cs="Arial"/>
          <w:bCs/>
          <w:sz w:val="24"/>
          <w:szCs w:val="24"/>
        </w:rPr>
        <w:t xml:space="preserve">Facteur solaire Sg (EN410) : …et / ou de la fenêtre </w:t>
      </w:r>
      <w:proofErr w:type="spellStart"/>
      <w:r w:rsidRPr="00A12997">
        <w:rPr>
          <w:rFonts w:ascii="Arial Narrow" w:hAnsi="Arial Narrow" w:cs="Arial"/>
          <w:bCs/>
          <w:sz w:val="24"/>
          <w:szCs w:val="24"/>
        </w:rPr>
        <w:t>Sw</w:t>
      </w:r>
      <w:proofErr w:type="spellEnd"/>
      <w:r w:rsidRPr="00A12997">
        <w:rPr>
          <w:rFonts w:ascii="Arial Narrow" w:hAnsi="Arial Narrow" w:cs="Arial"/>
          <w:bCs/>
          <w:sz w:val="24"/>
          <w:szCs w:val="24"/>
        </w:rPr>
        <w:t>….</w:t>
      </w:r>
    </w:p>
    <w:p w14:paraId="0D8D8E66" w14:textId="6417A759" w:rsidR="00C9262D" w:rsidRDefault="00F644C5" w:rsidP="00C9262D">
      <w:pPr>
        <w:rPr>
          <w:rFonts w:ascii="Arial Narrow" w:hAnsi="Arial Narrow" w:cs="Arial"/>
          <w:b/>
          <w:bCs/>
          <w:color w:val="0070C0"/>
          <w:sz w:val="24"/>
          <w:szCs w:val="24"/>
        </w:rPr>
      </w:pPr>
      <w:r>
        <w:rPr>
          <w:rFonts w:ascii="Arial Narrow" w:hAnsi="Arial Narrow" w:cs="Arial"/>
          <w:b/>
          <w:bCs/>
          <w:color w:val="0070C0"/>
          <w:sz w:val="24"/>
          <w:szCs w:val="24"/>
        </w:rPr>
        <w:lastRenderedPageBreak/>
        <w:t xml:space="preserve">Maintien </w:t>
      </w:r>
      <w:r w:rsidR="00926BB1">
        <w:rPr>
          <w:rFonts w:ascii="Arial Narrow" w:hAnsi="Arial Narrow" w:cs="Arial"/>
          <w:b/>
          <w:bCs/>
          <w:color w:val="0070C0"/>
          <w:sz w:val="24"/>
          <w:szCs w:val="24"/>
        </w:rPr>
        <w:t xml:space="preserve">du </w:t>
      </w:r>
      <w:r>
        <w:rPr>
          <w:rFonts w:ascii="Arial Narrow" w:hAnsi="Arial Narrow" w:cs="Arial"/>
          <w:b/>
          <w:bCs/>
          <w:color w:val="0070C0"/>
          <w:sz w:val="24"/>
          <w:szCs w:val="24"/>
        </w:rPr>
        <w:t>remplissage</w:t>
      </w:r>
    </w:p>
    <w:p w14:paraId="0A9C92C2" w14:textId="3E6F3F3D" w:rsidR="007076D0" w:rsidRPr="00771262" w:rsidRDefault="007076D0" w:rsidP="007076D0">
      <w:pPr>
        <w:jc w:val="both"/>
        <w:rPr>
          <w:rFonts w:ascii="Arial Narrow" w:hAnsi="Arial Narrow" w:cs="Arial"/>
          <w:color w:val="000000" w:themeColor="text1"/>
          <w:sz w:val="24"/>
          <w:szCs w:val="24"/>
        </w:rPr>
      </w:pPr>
      <w:bookmarkStart w:id="21" w:name="_Hlk77664863"/>
      <w:r w:rsidRPr="00347048">
        <w:rPr>
          <w:rFonts w:ascii="Arial Narrow" w:hAnsi="Arial Narrow" w:cs="Arial"/>
          <w:color w:val="000000" w:themeColor="text1"/>
          <w:sz w:val="24"/>
          <w:szCs w:val="24"/>
        </w:rPr>
        <w:t>En</w:t>
      </w:r>
      <w:r w:rsidR="00F506F6">
        <w:rPr>
          <w:rFonts w:ascii="Arial Narrow" w:hAnsi="Arial Narrow" w:cs="Arial"/>
          <w:color w:val="000000" w:themeColor="text1"/>
          <w:sz w:val="24"/>
          <w:szCs w:val="24"/>
        </w:rPr>
        <w:t xml:space="preserve"> montant</w:t>
      </w:r>
      <w:r w:rsidRPr="00347048">
        <w:rPr>
          <w:rFonts w:ascii="Arial Narrow" w:hAnsi="Arial Narrow" w:cs="Arial"/>
          <w:color w:val="000000" w:themeColor="text1"/>
          <w:sz w:val="24"/>
          <w:szCs w:val="24"/>
        </w:rPr>
        <w:t xml:space="preserve">, </w:t>
      </w:r>
      <w:r w:rsidR="00F506F6">
        <w:rPr>
          <w:rFonts w:ascii="Arial Narrow" w:hAnsi="Arial Narrow" w:cs="Arial"/>
          <w:color w:val="000000" w:themeColor="text1"/>
          <w:sz w:val="24"/>
          <w:szCs w:val="24"/>
        </w:rPr>
        <w:t>l</w:t>
      </w:r>
      <w:r w:rsidRPr="00347048">
        <w:rPr>
          <w:rFonts w:ascii="Arial Narrow" w:hAnsi="Arial Narrow" w:cs="Arial"/>
          <w:color w:val="000000" w:themeColor="text1"/>
          <w:sz w:val="24"/>
          <w:szCs w:val="24"/>
        </w:rPr>
        <w:t>e maintien des remplissages est assuré par la mise en place d’un serreur vissé au profilé par vis de longueur adaptée au remplissage.</w:t>
      </w:r>
      <w:r w:rsidRPr="006D093D">
        <w:rPr>
          <w:rFonts w:ascii="Arial Narrow" w:hAnsi="Arial Narrow" w:cs="Arial"/>
          <w:color w:val="000000" w:themeColor="text1"/>
          <w:sz w:val="24"/>
          <w:szCs w:val="24"/>
        </w:rPr>
        <w:t xml:space="preserve"> </w:t>
      </w:r>
      <w:r w:rsidRPr="00771262">
        <w:rPr>
          <w:rFonts w:ascii="Arial Narrow" w:hAnsi="Arial Narrow" w:cs="Arial"/>
          <w:color w:val="000000" w:themeColor="text1"/>
          <w:sz w:val="24"/>
          <w:szCs w:val="24"/>
        </w:rPr>
        <w:t xml:space="preserve">Sur ces serreurs seront </w:t>
      </w:r>
      <w:proofErr w:type="spellStart"/>
      <w:r w:rsidRPr="00771262">
        <w:rPr>
          <w:rFonts w:ascii="Arial Narrow" w:hAnsi="Arial Narrow" w:cs="Arial"/>
          <w:color w:val="000000" w:themeColor="text1"/>
          <w:sz w:val="24"/>
          <w:szCs w:val="24"/>
        </w:rPr>
        <w:t>clippés</w:t>
      </w:r>
      <w:proofErr w:type="spellEnd"/>
      <w:r w:rsidRPr="00771262">
        <w:rPr>
          <w:rFonts w:ascii="Arial Narrow" w:hAnsi="Arial Narrow" w:cs="Arial"/>
          <w:color w:val="000000" w:themeColor="text1"/>
          <w:sz w:val="24"/>
          <w:szCs w:val="24"/>
        </w:rPr>
        <w:t xml:space="preserve"> </w:t>
      </w:r>
      <w:r w:rsidR="00EE359F">
        <w:rPr>
          <w:rFonts w:ascii="Arial Narrow" w:hAnsi="Arial Narrow" w:cs="Arial"/>
          <w:color w:val="000000" w:themeColor="text1"/>
          <w:sz w:val="24"/>
          <w:szCs w:val="24"/>
        </w:rPr>
        <w:t xml:space="preserve">et sécurisés </w:t>
      </w:r>
      <w:r w:rsidRPr="00771262">
        <w:rPr>
          <w:rFonts w:ascii="Arial Narrow" w:hAnsi="Arial Narrow" w:cs="Arial"/>
          <w:color w:val="000000" w:themeColor="text1"/>
          <w:sz w:val="24"/>
          <w:szCs w:val="24"/>
        </w:rPr>
        <w:t>des capots de finition en aluminium, avec aspects variés : rectangulaires, ogiv</w:t>
      </w:r>
      <w:r>
        <w:rPr>
          <w:rFonts w:ascii="Arial Narrow" w:hAnsi="Arial Narrow" w:cs="Arial"/>
          <w:color w:val="000000" w:themeColor="text1"/>
          <w:sz w:val="24"/>
          <w:szCs w:val="24"/>
        </w:rPr>
        <w:t>e</w:t>
      </w:r>
      <w:r w:rsidRPr="00771262">
        <w:rPr>
          <w:rFonts w:ascii="Arial Narrow" w:hAnsi="Arial Narrow" w:cs="Arial"/>
          <w:color w:val="000000" w:themeColor="text1"/>
          <w:sz w:val="24"/>
          <w:szCs w:val="24"/>
        </w:rPr>
        <w:t>… ou de forme spécifique au choix de l’architecte.</w:t>
      </w:r>
    </w:p>
    <w:p w14:paraId="7B9A0CFB" w14:textId="77777777" w:rsidR="00D30880" w:rsidRDefault="00D30880" w:rsidP="007076D0">
      <w:pPr>
        <w:jc w:val="both"/>
        <w:rPr>
          <w:rFonts w:ascii="Arial Narrow" w:hAnsi="Arial Narrow" w:cs="Arial"/>
          <w:bCs/>
          <w:color w:val="000000" w:themeColor="text1"/>
          <w:sz w:val="24"/>
          <w:szCs w:val="24"/>
        </w:rPr>
      </w:pPr>
      <w:r w:rsidRPr="00D30880">
        <w:rPr>
          <w:rFonts w:ascii="Arial Narrow" w:hAnsi="Arial Narrow" w:cs="Arial"/>
          <w:bCs/>
          <w:color w:val="000000" w:themeColor="text1"/>
          <w:sz w:val="24"/>
          <w:szCs w:val="24"/>
        </w:rPr>
        <w:t>En traverse, les supports de vitrage en aluminium extrudé seront dimensionnés pour reprendre le poids du remplissage.</w:t>
      </w:r>
      <w:r>
        <w:rPr>
          <w:rFonts w:ascii="Arial Narrow" w:hAnsi="Arial Narrow" w:cs="Arial"/>
          <w:bCs/>
          <w:color w:val="000000" w:themeColor="text1"/>
          <w:sz w:val="24"/>
          <w:szCs w:val="24"/>
        </w:rPr>
        <w:t xml:space="preserve"> </w:t>
      </w:r>
    </w:p>
    <w:p w14:paraId="33B6DCB1" w14:textId="5C8BD5E8" w:rsidR="007076D0" w:rsidRPr="00347048" w:rsidRDefault="00F506F6" w:rsidP="007076D0">
      <w:pPr>
        <w:jc w:val="both"/>
        <w:rPr>
          <w:rFonts w:ascii="Arial Narrow" w:hAnsi="Arial Narrow" w:cs="Arial"/>
          <w:bCs/>
          <w:color w:val="000000" w:themeColor="text1"/>
          <w:sz w:val="24"/>
          <w:szCs w:val="24"/>
        </w:rPr>
      </w:pPr>
      <w:r>
        <w:rPr>
          <w:rFonts w:ascii="Arial Narrow" w:hAnsi="Arial Narrow" w:cs="Arial"/>
          <w:bCs/>
          <w:color w:val="000000" w:themeColor="text1"/>
          <w:sz w:val="24"/>
          <w:szCs w:val="24"/>
        </w:rPr>
        <w:t>L</w:t>
      </w:r>
      <w:r w:rsidR="007076D0" w:rsidRPr="00347048">
        <w:rPr>
          <w:rFonts w:ascii="Arial Narrow" w:hAnsi="Arial Narrow" w:cs="Arial"/>
          <w:bCs/>
          <w:color w:val="000000" w:themeColor="text1"/>
          <w:sz w:val="24"/>
          <w:szCs w:val="24"/>
        </w:rPr>
        <w:t>e maintien du vitrage sera assuré par des presseurs équidistant</w:t>
      </w:r>
      <w:r>
        <w:rPr>
          <w:rFonts w:ascii="Arial Narrow" w:hAnsi="Arial Narrow" w:cs="Arial"/>
          <w:bCs/>
          <w:color w:val="000000" w:themeColor="text1"/>
          <w:sz w:val="24"/>
          <w:szCs w:val="24"/>
        </w:rPr>
        <w:t>s</w:t>
      </w:r>
      <w:r w:rsidR="007076D0" w:rsidRPr="00347048">
        <w:rPr>
          <w:rFonts w:ascii="Arial Narrow" w:hAnsi="Arial Narrow" w:cs="Arial"/>
          <w:bCs/>
          <w:color w:val="000000" w:themeColor="text1"/>
          <w:sz w:val="24"/>
          <w:szCs w:val="24"/>
        </w:rPr>
        <w:t xml:space="preserve"> sur la </w:t>
      </w:r>
      <w:r>
        <w:rPr>
          <w:rFonts w:ascii="Arial Narrow" w:hAnsi="Arial Narrow" w:cs="Arial"/>
          <w:bCs/>
          <w:color w:val="000000" w:themeColor="text1"/>
          <w:sz w:val="24"/>
          <w:szCs w:val="24"/>
        </w:rPr>
        <w:t>largeur</w:t>
      </w:r>
      <w:r w:rsidR="007076D0" w:rsidRPr="00347048">
        <w:rPr>
          <w:rFonts w:ascii="Arial Narrow" w:hAnsi="Arial Narrow" w:cs="Arial"/>
          <w:bCs/>
          <w:color w:val="000000" w:themeColor="text1"/>
          <w:sz w:val="24"/>
          <w:szCs w:val="24"/>
        </w:rPr>
        <w:t xml:space="preserve"> du remplissage (de 0 à 3 max). Entre les remplissages, il y aura un joint creux de 2</w:t>
      </w:r>
      <w:r>
        <w:rPr>
          <w:rFonts w:ascii="Arial Narrow" w:hAnsi="Arial Narrow" w:cs="Arial"/>
          <w:bCs/>
          <w:color w:val="000000" w:themeColor="text1"/>
          <w:sz w:val="24"/>
          <w:szCs w:val="24"/>
        </w:rPr>
        <w:t>3</w:t>
      </w:r>
      <w:r w:rsidR="00163366">
        <w:rPr>
          <w:rFonts w:ascii="Arial Narrow" w:hAnsi="Arial Narrow" w:cs="Arial"/>
          <w:bCs/>
          <w:color w:val="000000" w:themeColor="text1"/>
          <w:sz w:val="24"/>
          <w:szCs w:val="24"/>
        </w:rPr>
        <w:t>mm</w:t>
      </w:r>
      <w:r w:rsidR="007076D0" w:rsidRPr="00347048">
        <w:rPr>
          <w:rFonts w:ascii="Arial Narrow" w:hAnsi="Arial Narrow" w:cs="Arial"/>
          <w:bCs/>
          <w:color w:val="000000" w:themeColor="text1"/>
          <w:sz w:val="24"/>
          <w:szCs w:val="24"/>
        </w:rPr>
        <w:t>, obturé par un joint de type EPDM</w:t>
      </w:r>
      <w:r w:rsidR="007076D0">
        <w:rPr>
          <w:rFonts w:ascii="Arial Narrow" w:hAnsi="Arial Narrow" w:cs="Arial"/>
          <w:bCs/>
          <w:color w:val="000000" w:themeColor="text1"/>
          <w:sz w:val="24"/>
          <w:szCs w:val="24"/>
        </w:rPr>
        <w:t xml:space="preserve"> ou un capot plat filant.</w:t>
      </w:r>
    </w:p>
    <w:p w14:paraId="093D3F55" w14:textId="77777777" w:rsidR="00F3444D" w:rsidRDefault="007076D0" w:rsidP="007076D0">
      <w:pPr>
        <w:jc w:val="both"/>
        <w:rPr>
          <w:rFonts w:ascii="Arial Narrow" w:hAnsi="Arial Narrow" w:cs="Arial"/>
          <w:sz w:val="24"/>
          <w:szCs w:val="24"/>
        </w:rPr>
      </w:pPr>
      <w:r>
        <w:rPr>
          <w:rFonts w:ascii="Arial Narrow" w:hAnsi="Arial Narrow" w:cs="Arial"/>
          <w:sz w:val="24"/>
          <w:szCs w:val="24"/>
        </w:rPr>
        <w:t>Les joints disposés sur les profilés et les serreurs assureront une parfaite étanchéité de la façad</w:t>
      </w:r>
      <w:r w:rsidR="00F506F6">
        <w:rPr>
          <w:rFonts w:ascii="Arial Narrow" w:hAnsi="Arial Narrow" w:cs="Arial"/>
          <w:sz w:val="24"/>
          <w:szCs w:val="24"/>
        </w:rPr>
        <w:t>e</w:t>
      </w:r>
    </w:p>
    <w:p w14:paraId="0DB348DE" w14:textId="593A9484" w:rsidR="00F506F6" w:rsidRPr="00875537" w:rsidRDefault="00260C21" w:rsidP="007076D0">
      <w:pPr>
        <w:jc w:val="both"/>
        <w:rPr>
          <w:rFonts w:ascii="Arial Narrow" w:hAnsi="Arial Narrow" w:cs="Arial"/>
        </w:rPr>
      </w:pPr>
      <w:r>
        <w:rPr>
          <w:rFonts w:ascii="Arial Narrow" w:hAnsi="Arial Narrow" w:cs="Arial"/>
          <w:noProof/>
        </w:rPr>
        <mc:AlternateContent>
          <mc:Choice Requires="wpg">
            <w:drawing>
              <wp:anchor distT="0" distB="0" distL="114300" distR="114300" simplePos="0" relativeHeight="251662336" behindDoc="0" locked="0" layoutInCell="1" allowOverlap="1" wp14:anchorId="3760820A" wp14:editId="2E05B78C">
                <wp:simplePos x="0" y="0"/>
                <wp:positionH relativeFrom="column">
                  <wp:posOffset>537210</wp:posOffset>
                </wp:positionH>
                <wp:positionV relativeFrom="paragraph">
                  <wp:posOffset>101600</wp:posOffset>
                </wp:positionV>
                <wp:extent cx="1490980" cy="1924050"/>
                <wp:effectExtent l="0" t="0" r="0" b="0"/>
                <wp:wrapNone/>
                <wp:docPr id="15" name="Groupe 15"/>
                <wp:cNvGraphicFramePr/>
                <a:graphic xmlns:a="http://schemas.openxmlformats.org/drawingml/2006/main">
                  <a:graphicData uri="http://schemas.microsoft.com/office/word/2010/wordprocessingGroup">
                    <wpg:wgp>
                      <wpg:cNvGrpSpPr/>
                      <wpg:grpSpPr>
                        <a:xfrm>
                          <a:off x="0" y="0"/>
                          <a:ext cx="1490980" cy="1924050"/>
                          <a:chOff x="0" y="0"/>
                          <a:chExt cx="1490980" cy="1924050"/>
                        </a:xfrm>
                      </wpg:grpSpPr>
                      <pic:pic xmlns:pic="http://schemas.openxmlformats.org/drawingml/2006/picture">
                        <pic:nvPicPr>
                          <pic:cNvPr id="47" name="Image 4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23825" y="9525"/>
                            <a:ext cx="1367155" cy="1914525"/>
                          </a:xfrm>
                          <a:prstGeom prst="rect">
                            <a:avLst/>
                          </a:prstGeom>
                        </pic:spPr>
                      </pic:pic>
                      <wps:wsp>
                        <wps:cNvPr id="7" name="Rectangle 7"/>
                        <wps:cNvSpPr/>
                        <wps:spPr>
                          <a:xfrm>
                            <a:off x="0" y="0"/>
                            <a:ext cx="44767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8CE3E9" id="Groupe 15" o:spid="_x0000_s1026" style="position:absolute;margin-left:42.3pt;margin-top:8pt;width:117.4pt;height:151.5pt;z-index:251662336" coordsize="14909,19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">
                <v:shape id="Image 47" o:spid="_x0000_s1027" type="#_x0000_t75" style="position:absolute;left:1238;top:95;width:13671;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">
                  <v:imagedata r:id="rId19" o:title=""/>
                </v:shape>
                <v:rect id="Rectangle 7" o:spid="_x0000_s1028" style="position:absolute;width:447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" fillcolor="white [3212]" strokecolor="white [3212]" strokeweight="2pt"/>
              </v:group>
            </w:pict>
          </mc:Fallback>
        </mc:AlternateContent>
      </w:r>
      <w:r w:rsidR="00F506F6" w:rsidRPr="00F506F6">
        <w:rPr>
          <w:rFonts w:ascii="Arial Narrow" w:hAnsi="Arial Narrow" w:cs="Arial"/>
          <w:noProof/>
        </w:rPr>
        <w:drawing>
          <wp:anchor distT="0" distB="0" distL="114300" distR="114300" simplePos="0" relativeHeight="251659264" behindDoc="0" locked="0" layoutInCell="1" allowOverlap="1" wp14:anchorId="11D4B14B" wp14:editId="4A6EBFE4">
            <wp:simplePos x="0" y="0"/>
            <wp:positionH relativeFrom="column">
              <wp:posOffset>4229735</wp:posOffset>
            </wp:positionH>
            <wp:positionV relativeFrom="paragraph">
              <wp:posOffset>149225</wp:posOffset>
            </wp:positionV>
            <wp:extent cx="2134870" cy="1713865"/>
            <wp:effectExtent l="0" t="0" r="0" b="635"/>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34870" cy="1713865"/>
                    </a:xfrm>
                    <a:prstGeom prst="rect">
                      <a:avLst/>
                    </a:prstGeom>
                  </pic:spPr>
                </pic:pic>
              </a:graphicData>
            </a:graphic>
          </wp:anchor>
        </w:drawing>
      </w:r>
      <w:r w:rsidR="00F506F6" w:rsidRPr="00F506F6">
        <w:rPr>
          <w:rFonts w:ascii="Arial Narrow" w:hAnsi="Arial Narrow" w:cs="Arial"/>
          <w:noProof/>
        </w:rPr>
        <w:drawing>
          <wp:anchor distT="0" distB="0" distL="114300" distR="114300" simplePos="0" relativeHeight="251653120" behindDoc="0" locked="0" layoutInCell="1" allowOverlap="1" wp14:anchorId="18ECB3F0" wp14:editId="1AA8A2ED">
            <wp:simplePos x="0" y="0"/>
            <wp:positionH relativeFrom="column">
              <wp:posOffset>2552700</wp:posOffset>
            </wp:positionH>
            <wp:positionV relativeFrom="paragraph">
              <wp:posOffset>245745</wp:posOffset>
            </wp:positionV>
            <wp:extent cx="1299999" cy="1474846"/>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99999" cy="1474846"/>
                    </a:xfrm>
                    <a:prstGeom prst="rect">
                      <a:avLst/>
                    </a:prstGeom>
                  </pic:spPr>
                </pic:pic>
              </a:graphicData>
            </a:graphic>
          </wp:anchor>
        </w:drawing>
      </w:r>
    </w:p>
    <w:p w14:paraId="31FF2DD6" w14:textId="77777777" w:rsidR="00F3444D" w:rsidRPr="00875537" w:rsidRDefault="00F3444D" w:rsidP="00F3444D">
      <w:pPr>
        <w:jc w:val="both"/>
        <w:rPr>
          <w:rFonts w:ascii="Arial Narrow" w:hAnsi="Arial Narrow" w:cs="Arial"/>
        </w:rPr>
      </w:pPr>
    </w:p>
    <w:p w14:paraId="258E45A2" w14:textId="77777777" w:rsidR="00F3444D" w:rsidRPr="00875537" w:rsidRDefault="00F3444D" w:rsidP="00F3444D">
      <w:pPr>
        <w:jc w:val="both"/>
        <w:rPr>
          <w:rFonts w:ascii="Arial Narrow" w:hAnsi="Arial Narrow" w:cs="Arial"/>
        </w:rPr>
      </w:pPr>
      <w:r w:rsidRPr="00875537">
        <w:rPr>
          <w:rFonts w:ascii="Arial Narrow" w:hAnsi="Arial Narrow"/>
          <w:noProof/>
        </w:rPr>
        <w:t xml:space="preserve"> </w:t>
      </w:r>
    </w:p>
    <w:p w14:paraId="5E1217FD" w14:textId="77777777" w:rsidR="00F3444D" w:rsidRDefault="00F3444D" w:rsidP="00F3444D">
      <w:pPr>
        <w:jc w:val="both"/>
        <w:rPr>
          <w:rFonts w:ascii="Arial Narrow" w:hAnsi="Arial Narrow" w:cs="Arial"/>
        </w:rPr>
      </w:pPr>
    </w:p>
    <w:p w14:paraId="772F3154" w14:textId="77777777" w:rsidR="00F506F6" w:rsidRDefault="00F506F6" w:rsidP="00F3444D">
      <w:pPr>
        <w:jc w:val="both"/>
        <w:rPr>
          <w:rFonts w:ascii="Arial Narrow" w:hAnsi="Arial Narrow" w:cs="Arial"/>
        </w:rPr>
      </w:pPr>
    </w:p>
    <w:p w14:paraId="68845D59" w14:textId="77777777" w:rsidR="00F506F6" w:rsidRPr="00875537" w:rsidRDefault="00F506F6" w:rsidP="00F3444D">
      <w:pPr>
        <w:jc w:val="both"/>
        <w:rPr>
          <w:rFonts w:ascii="Arial Narrow" w:hAnsi="Arial Narrow" w:cs="Arial"/>
        </w:rPr>
      </w:pPr>
    </w:p>
    <w:p w14:paraId="38FE06A9" w14:textId="77777777" w:rsidR="00F3444D" w:rsidRDefault="00F3444D" w:rsidP="00F3444D">
      <w:pPr>
        <w:jc w:val="both"/>
        <w:rPr>
          <w:rFonts w:ascii="Arial Narrow" w:hAnsi="Arial Narrow" w:cs="Arial"/>
        </w:rPr>
      </w:pPr>
    </w:p>
    <w:p w14:paraId="04524762" w14:textId="77777777" w:rsidR="00F3444D" w:rsidRPr="00F3444D" w:rsidRDefault="00F3444D" w:rsidP="00F3444D">
      <w:pPr>
        <w:jc w:val="both"/>
        <w:rPr>
          <w:rFonts w:ascii="Arial Narrow" w:hAnsi="Arial Narrow" w:cs="Arial"/>
          <w:b/>
          <w:bCs/>
          <w:sz w:val="24"/>
          <w:szCs w:val="24"/>
          <w:u w:val="single"/>
        </w:rPr>
      </w:pPr>
    </w:p>
    <w:p w14:paraId="638920BD" w14:textId="60EB1046" w:rsidR="00F3444D" w:rsidRPr="00F3444D" w:rsidRDefault="00F3444D" w:rsidP="00F3444D">
      <w:pPr>
        <w:jc w:val="both"/>
        <w:rPr>
          <w:rFonts w:ascii="Arial Narrow" w:hAnsi="Arial Narrow" w:cs="Arial"/>
          <w:b/>
          <w:bCs/>
          <w:sz w:val="24"/>
          <w:szCs w:val="24"/>
          <w:u w:val="single"/>
        </w:rPr>
      </w:pPr>
      <w:r w:rsidRPr="00F3444D">
        <w:rPr>
          <w:rFonts w:ascii="Arial Narrow" w:hAnsi="Arial Narrow" w:cs="Arial"/>
          <w:b/>
          <w:bCs/>
          <w:sz w:val="24"/>
          <w:szCs w:val="24"/>
        </w:rPr>
        <w:tab/>
        <w:t xml:space="preserve">           </w:t>
      </w:r>
      <w:r w:rsidRPr="00F3444D">
        <w:rPr>
          <w:rFonts w:ascii="Arial Narrow" w:hAnsi="Arial Narrow" w:cs="Arial"/>
          <w:b/>
          <w:bCs/>
          <w:sz w:val="24"/>
          <w:szCs w:val="24"/>
        </w:rPr>
        <w:tab/>
      </w:r>
      <w:r w:rsidRPr="00F3444D">
        <w:rPr>
          <w:rFonts w:ascii="Arial Narrow" w:hAnsi="Arial Narrow" w:cs="Arial"/>
          <w:b/>
          <w:bCs/>
          <w:sz w:val="24"/>
          <w:szCs w:val="24"/>
          <w:u w:val="single"/>
        </w:rPr>
        <w:t>Détail montant</w:t>
      </w:r>
      <w:r w:rsidRPr="00F3444D">
        <w:rPr>
          <w:rFonts w:ascii="Arial Narrow" w:hAnsi="Arial Narrow" w:cs="Arial"/>
          <w:b/>
          <w:bCs/>
          <w:sz w:val="24"/>
          <w:szCs w:val="24"/>
        </w:rPr>
        <w:tab/>
      </w:r>
      <w:r w:rsidRPr="00F3444D">
        <w:rPr>
          <w:rFonts w:ascii="Arial Narrow" w:hAnsi="Arial Narrow" w:cs="Arial"/>
          <w:b/>
          <w:bCs/>
          <w:sz w:val="24"/>
          <w:szCs w:val="24"/>
        </w:rPr>
        <w:tab/>
      </w:r>
      <w:r w:rsidRPr="00F3444D">
        <w:rPr>
          <w:rFonts w:ascii="Arial Narrow" w:hAnsi="Arial Narrow" w:cs="Arial"/>
          <w:b/>
          <w:bCs/>
          <w:sz w:val="24"/>
          <w:szCs w:val="24"/>
        </w:rPr>
        <w:tab/>
      </w:r>
      <w:r w:rsidRPr="00F3444D">
        <w:rPr>
          <w:rFonts w:ascii="Arial Narrow" w:hAnsi="Arial Narrow" w:cs="Arial"/>
          <w:b/>
          <w:bCs/>
          <w:sz w:val="24"/>
          <w:szCs w:val="24"/>
        </w:rPr>
        <w:tab/>
        <w:t xml:space="preserve">            </w:t>
      </w:r>
      <w:r w:rsidR="00F506F6">
        <w:rPr>
          <w:rFonts w:ascii="Arial Narrow" w:hAnsi="Arial Narrow" w:cs="Arial"/>
          <w:b/>
          <w:bCs/>
          <w:sz w:val="24"/>
          <w:szCs w:val="24"/>
        </w:rPr>
        <w:t xml:space="preserve">  </w:t>
      </w:r>
      <w:r w:rsidRPr="00F3444D">
        <w:rPr>
          <w:rFonts w:ascii="Arial Narrow" w:hAnsi="Arial Narrow" w:cs="Arial"/>
          <w:b/>
          <w:bCs/>
          <w:sz w:val="24"/>
          <w:szCs w:val="24"/>
          <w:u w:val="single"/>
        </w:rPr>
        <w:t>Détail traverse</w:t>
      </w:r>
    </w:p>
    <w:bookmarkEnd w:id="21"/>
    <w:p w14:paraId="1EB9DDF6" w14:textId="77777777" w:rsidR="00C9262D" w:rsidRDefault="00C9262D" w:rsidP="00C9262D">
      <w:pPr>
        <w:rPr>
          <w:rFonts w:ascii="Arial Narrow" w:hAnsi="Arial Narrow" w:cs="Arial"/>
          <w:b/>
          <w:bCs/>
          <w:color w:val="0070C0"/>
          <w:sz w:val="24"/>
          <w:szCs w:val="24"/>
        </w:rPr>
      </w:pPr>
    </w:p>
    <w:p w14:paraId="5B84DE0A" w14:textId="77777777" w:rsidR="00F506F6" w:rsidRPr="00684177" w:rsidRDefault="00F506F6" w:rsidP="00F506F6">
      <w:pPr>
        <w:rPr>
          <w:rFonts w:ascii="Arial Narrow" w:hAnsi="Arial Narrow" w:cs="Arial"/>
          <w:b/>
          <w:color w:val="0070C0"/>
          <w:sz w:val="24"/>
          <w:szCs w:val="24"/>
        </w:rPr>
      </w:pPr>
      <w:r>
        <w:rPr>
          <w:rFonts w:ascii="Arial Narrow" w:hAnsi="Arial Narrow"/>
          <w:b/>
          <w:color w:val="0070C0"/>
          <w:sz w:val="24"/>
          <w:szCs w:val="24"/>
        </w:rPr>
        <w:t>Vitrage</w:t>
      </w:r>
    </w:p>
    <w:p w14:paraId="1346FDE7" w14:textId="77777777" w:rsidR="00F506F6" w:rsidRPr="00771262" w:rsidRDefault="00F506F6" w:rsidP="00F506F6">
      <w:pPr>
        <w:rPr>
          <w:rFonts w:ascii="Arial Narrow" w:hAnsi="Arial Narrow" w:cs="Arial"/>
          <w:sz w:val="24"/>
          <w:szCs w:val="24"/>
        </w:rPr>
      </w:pPr>
      <w:bookmarkStart w:id="22" w:name="_Hlk94886008"/>
      <w:bookmarkStart w:id="23" w:name="_Hlk71007672"/>
      <w:r w:rsidRPr="00771262">
        <w:rPr>
          <w:rFonts w:ascii="Arial Narrow" w:hAnsi="Arial Narrow" w:cs="Arial"/>
          <w:sz w:val="24"/>
          <w:szCs w:val="24"/>
        </w:rPr>
        <w:t>Une hauteur utile de feuillure de 25mm (DTU39) permet d'obtenir un jeu périphérique de calage de 6mm</w:t>
      </w:r>
      <w:r>
        <w:rPr>
          <w:rFonts w:ascii="Arial Narrow" w:hAnsi="Arial Narrow" w:cs="Arial"/>
          <w:sz w:val="24"/>
          <w:szCs w:val="24"/>
        </w:rPr>
        <w:t xml:space="preserve"> sur 2 ou 4 côtés, e</w:t>
      </w:r>
      <w:r w:rsidRPr="00771262">
        <w:rPr>
          <w:rFonts w:ascii="Arial Narrow" w:hAnsi="Arial Narrow" w:cs="Arial"/>
          <w:sz w:val="24"/>
          <w:szCs w:val="24"/>
        </w:rPr>
        <w:t>t un recouvrement du vitrage de 19mm.</w:t>
      </w:r>
    </w:p>
    <w:p w14:paraId="25873959" w14:textId="77777777" w:rsidR="00F506F6" w:rsidRPr="00771262" w:rsidRDefault="00F506F6" w:rsidP="00F506F6">
      <w:pPr>
        <w:rPr>
          <w:rFonts w:ascii="Arial Narrow" w:hAnsi="Arial Narrow" w:cs="Arial"/>
          <w:sz w:val="24"/>
          <w:szCs w:val="24"/>
        </w:rPr>
      </w:pPr>
      <w:r w:rsidRPr="00771262">
        <w:rPr>
          <w:rFonts w:ascii="Arial Narrow" w:hAnsi="Arial Narrow" w:cs="Arial"/>
          <w:sz w:val="24"/>
          <w:szCs w:val="24"/>
        </w:rPr>
        <w:t>Il est possible d'intégrer des remplissages de 2</w:t>
      </w:r>
      <w:r>
        <w:rPr>
          <w:rFonts w:ascii="Arial Narrow" w:hAnsi="Arial Narrow" w:cs="Arial"/>
          <w:sz w:val="24"/>
          <w:szCs w:val="24"/>
        </w:rPr>
        <w:t>2</w:t>
      </w:r>
      <w:r w:rsidRPr="00771262">
        <w:rPr>
          <w:rFonts w:ascii="Arial Narrow" w:hAnsi="Arial Narrow" w:cs="Arial"/>
          <w:sz w:val="24"/>
          <w:szCs w:val="24"/>
        </w:rPr>
        <w:t xml:space="preserve"> à 62mm d'épaisseur. Des supports de cale standards (100mm) ou renforcés tubulaires (150mm), permettent des reprises de poids jusqu’à </w:t>
      </w:r>
      <w:r>
        <w:rPr>
          <w:rFonts w:ascii="Arial Narrow" w:hAnsi="Arial Narrow" w:cs="Arial"/>
          <w:sz w:val="24"/>
          <w:szCs w:val="24"/>
        </w:rPr>
        <w:t>820</w:t>
      </w:r>
      <w:r w:rsidRPr="00771262">
        <w:rPr>
          <w:rFonts w:ascii="Arial Narrow" w:hAnsi="Arial Narrow" w:cs="Arial"/>
          <w:sz w:val="24"/>
          <w:szCs w:val="24"/>
        </w:rPr>
        <w:t xml:space="preserve"> kg.</w:t>
      </w:r>
    </w:p>
    <w:p w14:paraId="4FAFC82C" w14:textId="783BBEA5" w:rsidR="00F506F6" w:rsidRPr="00771262" w:rsidRDefault="00F506F6" w:rsidP="00F506F6">
      <w:pPr>
        <w:rPr>
          <w:rFonts w:ascii="Arial Narrow" w:hAnsi="Arial Narrow" w:cs="Arial"/>
          <w:sz w:val="24"/>
          <w:szCs w:val="24"/>
        </w:rPr>
      </w:pPr>
      <w:r w:rsidRPr="00771262">
        <w:rPr>
          <w:rFonts w:ascii="Arial Narrow" w:hAnsi="Arial Narrow" w:cs="Arial"/>
          <w:sz w:val="24"/>
          <w:szCs w:val="24"/>
        </w:rPr>
        <w:t xml:space="preserve">Épaisseur du remplissage (avec rupture thermique ABS) </w:t>
      </w:r>
      <w:r w:rsidRPr="00771262">
        <w:rPr>
          <w:rFonts w:ascii="Arial Narrow" w:hAnsi="Arial Narrow" w:cs="Arial"/>
          <w:sz w:val="24"/>
          <w:szCs w:val="24"/>
        </w:rPr>
        <w:tab/>
      </w:r>
      <w:r w:rsidRPr="00771262">
        <w:rPr>
          <w:rFonts w:ascii="Arial Narrow" w:hAnsi="Arial Narrow" w:cs="Arial"/>
          <w:sz w:val="24"/>
          <w:szCs w:val="24"/>
        </w:rPr>
        <w:tab/>
      </w:r>
      <w:r w:rsidRPr="00771262">
        <w:rPr>
          <w:rFonts w:ascii="Arial Narrow" w:hAnsi="Arial Narrow" w:cs="Arial"/>
          <w:sz w:val="24"/>
          <w:szCs w:val="24"/>
        </w:rPr>
        <w:tab/>
        <w:t>montant/traverse</w:t>
      </w:r>
      <w:r>
        <w:rPr>
          <w:rFonts w:ascii="Arial Narrow" w:hAnsi="Arial Narrow" w:cs="Arial"/>
          <w:sz w:val="24"/>
          <w:szCs w:val="24"/>
        </w:rPr>
        <w:t xml:space="preserve"> : </w:t>
      </w:r>
      <w:r w:rsidRPr="00771262">
        <w:rPr>
          <w:rFonts w:ascii="Arial Narrow" w:hAnsi="Arial Narrow" w:cs="Arial"/>
          <w:sz w:val="24"/>
          <w:szCs w:val="24"/>
        </w:rPr>
        <w:t xml:space="preserve">22 </w:t>
      </w:r>
      <w:r>
        <w:rPr>
          <w:rFonts w:ascii="Arial Narrow" w:hAnsi="Arial Narrow" w:cs="Arial"/>
          <w:sz w:val="24"/>
          <w:szCs w:val="24"/>
        </w:rPr>
        <w:t xml:space="preserve">à </w:t>
      </w:r>
      <w:r w:rsidRPr="00771262">
        <w:rPr>
          <w:rFonts w:ascii="Arial Narrow" w:hAnsi="Arial Narrow" w:cs="Arial"/>
          <w:sz w:val="24"/>
          <w:szCs w:val="24"/>
        </w:rPr>
        <w:t>62mm</w:t>
      </w:r>
    </w:p>
    <w:p w14:paraId="259F2CB5" w14:textId="2C288E78" w:rsidR="00F506F6" w:rsidRPr="00771262" w:rsidRDefault="00F506F6" w:rsidP="00F506F6">
      <w:pPr>
        <w:rPr>
          <w:rFonts w:ascii="Arial Narrow" w:hAnsi="Arial Narrow" w:cs="Arial"/>
          <w:sz w:val="24"/>
          <w:szCs w:val="24"/>
        </w:rPr>
      </w:pPr>
      <w:r w:rsidRPr="00771262">
        <w:rPr>
          <w:rFonts w:ascii="Arial Narrow" w:hAnsi="Arial Narrow" w:cs="Arial"/>
          <w:sz w:val="24"/>
          <w:szCs w:val="24"/>
        </w:rPr>
        <w:t xml:space="preserve">Épaisseur du remplissage (avec rupture thermique en mousse </w:t>
      </w:r>
      <w:proofErr w:type="spellStart"/>
      <w:r w:rsidR="00163366">
        <w:rPr>
          <w:rFonts w:ascii="Arial Narrow" w:hAnsi="Arial Narrow" w:cs="Arial"/>
          <w:sz w:val="24"/>
          <w:szCs w:val="24"/>
        </w:rPr>
        <w:t>xPET</w:t>
      </w:r>
      <w:proofErr w:type="spellEnd"/>
      <w:r w:rsidRPr="00771262">
        <w:rPr>
          <w:rFonts w:ascii="Arial Narrow" w:hAnsi="Arial Narrow" w:cs="Arial"/>
          <w:sz w:val="24"/>
          <w:szCs w:val="24"/>
        </w:rPr>
        <w:t>)</w:t>
      </w:r>
      <w:r w:rsidRPr="00771262">
        <w:rPr>
          <w:rFonts w:ascii="Arial Narrow" w:hAnsi="Arial Narrow" w:cs="Arial"/>
          <w:sz w:val="24"/>
          <w:szCs w:val="24"/>
        </w:rPr>
        <w:tab/>
        <w:t>montant/traverse</w:t>
      </w:r>
      <w:r>
        <w:rPr>
          <w:rFonts w:ascii="Arial Narrow" w:hAnsi="Arial Narrow" w:cs="Arial"/>
          <w:sz w:val="24"/>
          <w:szCs w:val="24"/>
        </w:rPr>
        <w:t> : 28</w:t>
      </w:r>
      <w:r w:rsidRPr="00771262">
        <w:rPr>
          <w:rFonts w:ascii="Arial Narrow" w:hAnsi="Arial Narrow" w:cs="Arial"/>
          <w:sz w:val="24"/>
          <w:szCs w:val="24"/>
        </w:rPr>
        <w:t xml:space="preserve"> </w:t>
      </w:r>
      <w:r>
        <w:rPr>
          <w:rFonts w:ascii="Arial Narrow" w:hAnsi="Arial Narrow" w:cs="Arial"/>
          <w:sz w:val="24"/>
          <w:szCs w:val="24"/>
        </w:rPr>
        <w:t>à</w:t>
      </w:r>
      <w:r w:rsidRPr="00771262">
        <w:rPr>
          <w:rFonts w:ascii="Arial Narrow" w:hAnsi="Arial Narrow" w:cs="Arial"/>
          <w:sz w:val="24"/>
          <w:szCs w:val="24"/>
        </w:rPr>
        <w:t xml:space="preserve"> 62mm</w:t>
      </w:r>
    </w:p>
    <w:bookmarkEnd w:id="22"/>
    <w:bookmarkEnd w:id="23"/>
    <w:p w14:paraId="42B52B0D" w14:textId="54631ED6" w:rsidR="00260C21" w:rsidRDefault="00260C21">
      <w:pPr>
        <w:rPr>
          <w:rFonts w:ascii="Arial Narrow" w:hAnsi="Arial Narrow"/>
          <w:b/>
          <w:bCs/>
          <w:color w:val="0070C0"/>
          <w:sz w:val="24"/>
          <w:szCs w:val="24"/>
        </w:rPr>
      </w:pPr>
    </w:p>
    <w:p w14:paraId="468DD6FD" w14:textId="572F0A90" w:rsidR="00F506F6" w:rsidRPr="004355E4" w:rsidRDefault="00F506F6" w:rsidP="00F506F6">
      <w:pPr>
        <w:rPr>
          <w:rFonts w:ascii="Arial Narrow" w:hAnsi="Arial Narrow" w:cs="Arial"/>
          <w:b/>
          <w:bCs/>
          <w:color w:val="000000" w:themeColor="text1"/>
          <w:sz w:val="24"/>
          <w:szCs w:val="24"/>
        </w:rPr>
      </w:pPr>
      <w:r w:rsidRPr="004355E4">
        <w:rPr>
          <w:rFonts w:ascii="Arial Narrow" w:hAnsi="Arial Narrow"/>
          <w:b/>
          <w:bCs/>
          <w:color w:val="0070C0"/>
          <w:sz w:val="24"/>
          <w:szCs w:val="24"/>
        </w:rPr>
        <w:t>Joints de vitrage intérieurs </w:t>
      </w:r>
      <w:r w:rsidRPr="004355E4">
        <w:rPr>
          <w:rFonts w:ascii="Arial Narrow" w:hAnsi="Arial Narrow"/>
          <w:b/>
          <w:bCs/>
          <w:color w:val="000000" w:themeColor="text1"/>
          <w:sz w:val="24"/>
          <w:szCs w:val="24"/>
        </w:rPr>
        <w:t>:</w:t>
      </w:r>
    </w:p>
    <w:p w14:paraId="4A7D87D1" w14:textId="77777777" w:rsidR="00F506F6" w:rsidRPr="008A6AC4" w:rsidRDefault="00F506F6" w:rsidP="00260C21">
      <w:pPr>
        <w:spacing w:after="0"/>
        <w:ind w:left="357"/>
        <w:rPr>
          <w:rFonts w:ascii="Arial Narrow" w:hAnsi="Arial Narrow" w:cs="Arial"/>
          <w:b/>
          <w:bCs/>
          <w:i/>
          <w:iCs/>
          <w:color w:val="000000" w:themeColor="text1"/>
          <w:sz w:val="24"/>
          <w:szCs w:val="24"/>
        </w:rPr>
      </w:pPr>
      <w:r w:rsidRPr="008A6AC4">
        <w:rPr>
          <w:rFonts w:ascii="Arial Narrow" w:hAnsi="Arial Narrow"/>
          <w:b/>
          <w:bCs/>
          <w:i/>
          <w:iCs/>
          <w:color w:val="000000" w:themeColor="text1"/>
          <w:sz w:val="24"/>
          <w:szCs w:val="24"/>
        </w:rPr>
        <w:t>EPDM :</w:t>
      </w:r>
    </w:p>
    <w:p w14:paraId="4CD049F2" w14:textId="59068A79" w:rsidR="00F506F6" w:rsidRPr="002C067A" w:rsidRDefault="00F506F6" w:rsidP="00F506F6">
      <w:pPr>
        <w:pStyle w:val="Paragraphedeliste"/>
        <w:numPr>
          <w:ilvl w:val="0"/>
          <w:numId w:val="15"/>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Tolérance de compression nominale de +/- 1</w:t>
      </w:r>
      <w:r w:rsidR="00163366">
        <w:rPr>
          <w:rFonts w:ascii="Arial Narrow" w:hAnsi="Arial Narrow"/>
          <w:color w:val="000000" w:themeColor="text1"/>
          <w:sz w:val="24"/>
          <w:szCs w:val="24"/>
        </w:rPr>
        <w:t>mm</w:t>
      </w:r>
    </w:p>
    <w:p w14:paraId="6DB1ADC4" w14:textId="7E118B09" w:rsidR="00F506F6" w:rsidRPr="002C067A" w:rsidRDefault="00F506F6" w:rsidP="00F506F6">
      <w:pPr>
        <w:pStyle w:val="Paragraphedeliste"/>
        <w:numPr>
          <w:ilvl w:val="0"/>
          <w:numId w:val="15"/>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3 tailles de joint pour les traverses : 4</w:t>
      </w:r>
      <w:r w:rsidR="00163366">
        <w:rPr>
          <w:rFonts w:ascii="Arial Narrow" w:hAnsi="Arial Narrow"/>
          <w:color w:val="000000" w:themeColor="text1"/>
          <w:sz w:val="24"/>
          <w:szCs w:val="24"/>
        </w:rPr>
        <w:t>mm</w:t>
      </w:r>
      <w:r w:rsidRPr="002C067A">
        <w:rPr>
          <w:rFonts w:ascii="Arial Narrow" w:hAnsi="Arial Narrow"/>
          <w:color w:val="000000" w:themeColor="text1"/>
          <w:sz w:val="24"/>
          <w:szCs w:val="24"/>
        </w:rPr>
        <w:t>, 6</w:t>
      </w:r>
      <w:r w:rsidR="00163366">
        <w:rPr>
          <w:rFonts w:ascii="Arial Narrow" w:hAnsi="Arial Narrow"/>
          <w:color w:val="000000" w:themeColor="text1"/>
          <w:sz w:val="24"/>
          <w:szCs w:val="24"/>
        </w:rPr>
        <w:t>mm</w:t>
      </w:r>
      <w:r w:rsidRPr="002C067A">
        <w:rPr>
          <w:rFonts w:ascii="Arial Narrow" w:hAnsi="Arial Narrow"/>
          <w:color w:val="000000" w:themeColor="text1"/>
          <w:sz w:val="24"/>
          <w:szCs w:val="24"/>
        </w:rPr>
        <w:t>, 8</w:t>
      </w:r>
      <w:r w:rsidR="00163366">
        <w:rPr>
          <w:rFonts w:ascii="Arial Narrow" w:hAnsi="Arial Narrow"/>
          <w:color w:val="000000" w:themeColor="text1"/>
          <w:sz w:val="24"/>
          <w:szCs w:val="24"/>
        </w:rPr>
        <w:t>mm</w:t>
      </w:r>
    </w:p>
    <w:p w14:paraId="546424C6" w14:textId="5E36EA6A" w:rsidR="00F506F6" w:rsidRPr="002C067A" w:rsidRDefault="00F506F6" w:rsidP="00F506F6">
      <w:pPr>
        <w:pStyle w:val="Paragraphedeliste"/>
        <w:numPr>
          <w:ilvl w:val="0"/>
          <w:numId w:val="15"/>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3 tailles de joint pour les montants : 10</w:t>
      </w:r>
      <w:r w:rsidR="00163366">
        <w:rPr>
          <w:rFonts w:ascii="Arial Narrow" w:hAnsi="Arial Narrow"/>
          <w:color w:val="000000" w:themeColor="text1"/>
          <w:sz w:val="24"/>
          <w:szCs w:val="24"/>
        </w:rPr>
        <w:t>mm</w:t>
      </w:r>
      <w:r w:rsidRPr="002C067A">
        <w:rPr>
          <w:rFonts w:ascii="Arial Narrow" w:hAnsi="Arial Narrow"/>
          <w:color w:val="000000" w:themeColor="text1"/>
          <w:sz w:val="24"/>
          <w:szCs w:val="24"/>
        </w:rPr>
        <w:t>, 12</w:t>
      </w:r>
      <w:r w:rsidR="00163366">
        <w:rPr>
          <w:rFonts w:ascii="Arial Narrow" w:hAnsi="Arial Narrow"/>
          <w:color w:val="000000" w:themeColor="text1"/>
          <w:sz w:val="24"/>
          <w:szCs w:val="24"/>
        </w:rPr>
        <w:t>mm</w:t>
      </w:r>
      <w:r w:rsidRPr="002C067A">
        <w:rPr>
          <w:rFonts w:ascii="Arial Narrow" w:hAnsi="Arial Narrow"/>
          <w:color w:val="000000" w:themeColor="text1"/>
          <w:sz w:val="24"/>
          <w:szCs w:val="24"/>
        </w:rPr>
        <w:t>, 14</w:t>
      </w:r>
      <w:r w:rsidR="00163366">
        <w:rPr>
          <w:rFonts w:ascii="Arial Narrow" w:hAnsi="Arial Narrow"/>
          <w:color w:val="000000" w:themeColor="text1"/>
          <w:sz w:val="24"/>
          <w:szCs w:val="24"/>
        </w:rPr>
        <w:t>mm</w:t>
      </w:r>
    </w:p>
    <w:p w14:paraId="20E3A16A" w14:textId="77777777" w:rsidR="00F506F6" w:rsidRPr="002C067A" w:rsidRDefault="00F506F6" w:rsidP="00F506F6">
      <w:pPr>
        <w:pStyle w:val="Paragraphedeliste"/>
        <w:numPr>
          <w:ilvl w:val="0"/>
          <w:numId w:val="15"/>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Même esthétique dans le sens vertical/horizontal</w:t>
      </w:r>
    </w:p>
    <w:p w14:paraId="57B41F0C" w14:textId="77777777" w:rsidR="00F506F6" w:rsidRPr="002C067A" w:rsidRDefault="00F506F6" w:rsidP="00F506F6">
      <w:pPr>
        <w:pStyle w:val="Paragraphedeliste"/>
        <w:numPr>
          <w:ilvl w:val="0"/>
          <w:numId w:val="15"/>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Linéaire avec angles étanchés</w:t>
      </w:r>
    </w:p>
    <w:p w14:paraId="3417EA66" w14:textId="77777777" w:rsidR="00F506F6" w:rsidRPr="002C067A" w:rsidRDefault="00F506F6" w:rsidP="00F506F6">
      <w:pPr>
        <w:pStyle w:val="Paragraphedeliste"/>
        <w:numPr>
          <w:ilvl w:val="0"/>
          <w:numId w:val="15"/>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Cadres vulcanisés</w:t>
      </w:r>
    </w:p>
    <w:p w14:paraId="14881922" w14:textId="77777777" w:rsidR="00F506F6" w:rsidRPr="002C067A" w:rsidRDefault="00F506F6" w:rsidP="00F506F6">
      <w:pPr>
        <w:pStyle w:val="Paragraphedeliste"/>
        <w:numPr>
          <w:ilvl w:val="0"/>
          <w:numId w:val="15"/>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Panneaux d'allège : 6 joints spécifiques en EPDM ou profilés réducteurs en aluminium avec joint en EPDM</w:t>
      </w:r>
    </w:p>
    <w:p w14:paraId="4438EB2B" w14:textId="77777777" w:rsidR="00F506F6" w:rsidRPr="008A6AC4" w:rsidRDefault="00F506F6" w:rsidP="00260C21">
      <w:pPr>
        <w:spacing w:after="0"/>
        <w:ind w:left="357"/>
        <w:rPr>
          <w:rFonts w:ascii="Arial Narrow" w:hAnsi="Arial Narrow" w:cs="Arial"/>
          <w:b/>
          <w:bCs/>
          <w:i/>
          <w:iCs/>
          <w:sz w:val="24"/>
          <w:szCs w:val="24"/>
        </w:rPr>
      </w:pPr>
      <w:r w:rsidRPr="008A6AC4">
        <w:rPr>
          <w:rFonts w:ascii="Arial Narrow" w:hAnsi="Arial Narrow"/>
          <w:b/>
          <w:bCs/>
          <w:i/>
          <w:iCs/>
          <w:sz w:val="24"/>
          <w:szCs w:val="24"/>
        </w:rPr>
        <w:lastRenderedPageBreak/>
        <w:t>Mousse EPDM bi-densité :</w:t>
      </w:r>
    </w:p>
    <w:p w14:paraId="56A2A4D7" w14:textId="55040EF7" w:rsidR="00F506F6" w:rsidRPr="002C067A" w:rsidRDefault="00F506F6" w:rsidP="00F506F6">
      <w:pPr>
        <w:pStyle w:val="Paragraphedeliste"/>
        <w:numPr>
          <w:ilvl w:val="0"/>
          <w:numId w:val="16"/>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Tolérance de compression nominale de +/- 2</w:t>
      </w:r>
      <w:r w:rsidR="00163366">
        <w:rPr>
          <w:rFonts w:ascii="Arial Narrow" w:hAnsi="Arial Narrow"/>
          <w:color w:val="000000" w:themeColor="text1"/>
          <w:sz w:val="24"/>
          <w:szCs w:val="24"/>
        </w:rPr>
        <w:t>mm</w:t>
      </w:r>
    </w:p>
    <w:p w14:paraId="389AAC3D" w14:textId="3E62E524" w:rsidR="00F506F6" w:rsidRPr="002C067A" w:rsidRDefault="00F506F6" w:rsidP="00F506F6">
      <w:pPr>
        <w:pStyle w:val="Paragraphedeliste"/>
        <w:numPr>
          <w:ilvl w:val="0"/>
          <w:numId w:val="16"/>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3 tailles de joint pour les traverses : 4</w:t>
      </w:r>
      <w:r w:rsidR="00163366">
        <w:rPr>
          <w:rFonts w:ascii="Arial Narrow" w:hAnsi="Arial Narrow"/>
          <w:color w:val="000000" w:themeColor="text1"/>
          <w:sz w:val="24"/>
          <w:szCs w:val="24"/>
        </w:rPr>
        <w:t>mm</w:t>
      </w:r>
      <w:r w:rsidRPr="002C067A">
        <w:rPr>
          <w:rFonts w:ascii="Arial Narrow" w:hAnsi="Arial Narrow"/>
          <w:color w:val="000000" w:themeColor="text1"/>
          <w:sz w:val="24"/>
          <w:szCs w:val="24"/>
        </w:rPr>
        <w:t>, 6</w:t>
      </w:r>
      <w:r w:rsidR="00163366">
        <w:rPr>
          <w:rFonts w:ascii="Arial Narrow" w:hAnsi="Arial Narrow"/>
          <w:color w:val="000000" w:themeColor="text1"/>
          <w:sz w:val="24"/>
          <w:szCs w:val="24"/>
        </w:rPr>
        <w:t>mm</w:t>
      </w:r>
      <w:r w:rsidRPr="002C067A">
        <w:rPr>
          <w:rFonts w:ascii="Arial Narrow" w:hAnsi="Arial Narrow"/>
          <w:color w:val="000000" w:themeColor="text1"/>
          <w:sz w:val="24"/>
          <w:szCs w:val="24"/>
        </w:rPr>
        <w:t>, 8</w:t>
      </w:r>
      <w:r w:rsidR="00163366">
        <w:rPr>
          <w:rFonts w:ascii="Arial Narrow" w:hAnsi="Arial Narrow"/>
          <w:color w:val="000000" w:themeColor="text1"/>
          <w:sz w:val="24"/>
          <w:szCs w:val="24"/>
        </w:rPr>
        <w:t>mm</w:t>
      </w:r>
      <w:r w:rsidRPr="002C067A">
        <w:rPr>
          <w:rFonts w:ascii="Arial Narrow" w:hAnsi="Arial Narrow"/>
          <w:color w:val="000000" w:themeColor="text1"/>
          <w:sz w:val="24"/>
          <w:szCs w:val="24"/>
        </w:rPr>
        <w:t xml:space="preserve"> </w:t>
      </w:r>
    </w:p>
    <w:p w14:paraId="20CE7BBA" w14:textId="4C9385F7" w:rsidR="00F506F6" w:rsidRPr="002C067A" w:rsidRDefault="00F506F6" w:rsidP="00F506F6">
      <w:pPr>
        <w:pStyle w:val="Paragraphedeliste"/>
        <w:numPr>
          <w:ilvl w:val="0"/>
          <w:numId w:val="16"/>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3 tailles de joint pour les montants : 10</w:t>
      </w:r>
      <w:r w:rsidR="00163366">
        <w:rPr>
          <w:rFonts w:ascii="Arial Narrow" w:hAnsi="Arial Narrow"/>
          <w:color w:val="000000" w:themeColor="text1"/>
          <w:sz w:val="24"/>
          <w:szCs w:val="24"/>
        </w:rPr>
        <w:t>mm</w:t>
      </w:r>
      <w:r w:rsidRPr="002C067A">
        <w:rPr>
          <w:rFonts w:ascii="Arial Narrow" w:hAnsi="Arial Narrow"/>
          <w:color w:val="000000" w:themeColor="text1"/>
          <w:sz w:val="24"/>
          <w:szCs w:val="24"/>
        </w:rPr>
        <w:t>, 12</w:t>
      </w:r>
      <w:r w:rsidR="00163366">
        <w:rPr>
          <w:rFonts w:ascii="Arial Narrow" w:hAnsi="Arial Narrow"/>
          <w:color w:val="000000" w:themeColor="text1"/>
          <w:sz w:val="24"/>
          <w:szCs w:val="24"/>
        </w:rPr>
        <w:t>mm</w:t>
      </w:r>
      <w:r w:rsidRPr="002C067A">
        <w:rPr>
          <w:rFonts w:ascii="Arial Narrow" w:hAnsi="Arial Narrow"/>
          <w:color w:val="000000" w:themeColor="text1"/>
          <w:sz w:val="24"/>
          <w:szCs w:val="24"/>
        </w:rPr>
        <w:t>, 14</w:t>
      </w:r>
      <w:r w:rsidR="00163366">
        <w:rPr>
          <w:rFonts w:ascii="Arial Narrow" w:hAnsi="Arial Narrow"/>
          <w:color w:val="000000" w:themeColor="text1"/>
          <w:sz w:val="24"/>
          <w:szCs w:val="24"/>
        </w:rPr>
        <w:t>mm</w:t>
      </w:r>
    </w:p>
    <w:p w14:paraId="2C6D40B3" w14:textId="77777777" w:rsidR="00F506F6" w:rsidRPr="002C067A" w:rsidRDefault="00F506F6" w:rsidP="00F506F6">
      <w:pPr>
        <w:pStyle w:val="Paragraphedeliste"/>
        <w:numPr>
          <w:ilvl w:val="0"/>
          <w:numId w:val="16"/>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Même esthétique dans le sens vertical/horizontal</w:t>
      </w:r>
    </w:p>
    <w:p w14:paraId="7657DA5B" w14:textId="77777777" w:rsidR="00F506F6" w:rsidRPr="002C067A" w:rsidRDefault="00F506F6" w:rsidP="00F506F6">
      <w:pPr>
        <w:pStyle w:val="Paragraphedeliste"/>
        <w:numPr>
          <w:ilvl w:val="0"/>
          <w:numId w:val="16"/>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Forme symétrique pour une pose par paire (non manuelle)</w:t>
      </w:r>
    </w:p>
    <w:p w14:paraId="2360D244" w14:textId="62452A9A" w:rsidR="00F506F6" w:rsidRPr="002C067A" w:rsidRDefault="00F506F6" w:rsidP="00260C21">
      <w:pPr>
        <w:pStyle w:val="Paragraphedeliste"/>
        <w:numPr>
          <w:ilvl w:val="0"/>
          <w:numId w:val="16"/>
        </w:numPr>
        <w:spacing w:after="240" w:line="257" w:lineRule="auto"/>
        <w:ind w:left="714" w:hanging="357"/>
        <w:rPr>
          <w:rFonts w:ascii="Arial Narrow" w:hAnsi="Arial Narrow" w:cs="Arial"/>
          <w:color w:val="000000" w:themeColor="text1"/>
          <w:sz w:val="24"/>
          <w:szCs w:val="24"/>
        </w:rPr>
      </w:pPr>
      <w:r w:rsidRPr="002C067A">
        <w:rPr>
          <w:rFonts w:ascii="Arial Narrow" w:hAnsi="Arial Narrow"/>
          <w:color w:val="000000" w:themeColor="text1"/>
          <w:sz w:val="24"/>
          <w:szCs w:val="24"/>
        </w:rPr>
        <w:t xml:space="preserve">Angles </w:t>
      </w:r>
      <w:r w:rsidR="002B0D70">
        <w:rPr>
          <w:rFonts w:ascii="Arial Narrow" w:hAnsi="Arial Narrow" w:cs="Arial"/>
          <w:sz w:val="24"/>
          <w:szCs w:val="24"/>
        </w:rPr>
        <w:t xml:space="preserve">sans apport de mastic </w:t>
      </w:r>
      <w:r w:rsidRPr="002C067A">
        <w:rPr>
          <w:rFonts w:ascii="Arial Narrow" w:hAnsi="Arial Narrow"/>
          <w:color w:val="000000" w:themeColor="text1"/>
          <w:sz w:val="24"/>
          <w:szCs w:val="24"/>
        </w:rPr>
        <w:t>(compression sur la longueur, les joints de vitrage internes horizontaux sont coupés 5 % au-dessus de la longueur, afin de créer un joint de compression au niveau de l'interface avec les joints verticaux)</w:t>
      </w:r>
    </w:p>
    <w:p w14:paraId="546F4242" w14:textId="77777777" w:rsidR="00F506F6" w:rsidRDefault="00F506F6" w:rsidP="00F506F6">
      <w:pPr>
        <w:rPr>
          <w:rFonts w:ascii="Arial Narrow" w:hAnsi="Arial Narrow"/>
          <w:b/>
          <w:bCs/>
          <w:color w:val="000000" w:themeColor="text1"/>
          <w:sz w:val="24"/>
          <w:szCs w:val="24"/>
        </w:rPr>
      </w:pPr>
      <w:r w:rsidRPr="004355E4">
        <w:rPr>
          <w:rFonts w:ascii="Arial Narrow" w:hAnsi="Arial Narrow"/>
          <w:b/>
          <w:bCs/>
          <w:color w:val="0070C0"/>
          <w:sz w:val="24"/>
          <w:szCs w:val="24"/>
        </w:rPr>
        <w:t>Joints de vitrage extérieurs </w:t>
      </w:r>
      <w:r w:rsidRPr="004355E4">
        <w:rPr>
          <w:rFonts w:ascii="Arial Narrow" w:hAnsi="Arial Narrow"/>
          <w:b/>
          <w:bCs/>
          <w:color w:val="000000" w:themeColor="text1"/>
          <w:sz w:val="24"/>
          <w:szCs w:val="24"/>
        </w:rPr>
        <w:t xml:space="preserve">: </w:t>
      </w:r>
    </w:p>
    <w:p w14:paraId="4B4DC9B9" w14:textId="77777777" w:rsidR="00F506F6" w:rsidRPr="004355E4" w:rsidRDefault="00F506F6" w:rsidP="008A6AC4">
      <w:pPr>
        <w:spacing w:after="80"/>
        <w:rPr>
          <w:rFonts w:ascii="Arial Narrow" w:hAnsi="Arial Narrow" w:cs="Arial"/>
          <w:b/>
          <w:bCs/>
          <w:color w:val="000000" w:themeColor="text1"/>
          <w:sz w:val="24"/>
          <w:szCs w:val="24"/>
        </w:rPr>
      </w:pPr>
      <w:r>
        <w:rPr>
          <w:rFonts w:ascii="Arial Narrow" w:hAnsi="Arial Narrow"/>
          <w:b/>
          <w:bCs/>
          <w:color w:val="000000" w:themeColor="text1"/>
          <w:sz w:val="24"/>
          <w:szCs w:val="24"/>
        </w:rPr>
        <w:t xml:space="preserve">En Montant : </w:t>
      </w:r>
    </w:p>
    <w:p w14:paraId="02409FB1" w14:textId="77777777" w:rsidR="00F506F6" w:rsidRPr="008A6AC4" w:rsidRDefault="00F506F6" w:rsidP="00260C21">
      <w:pPr>
        <w:spacing w:after="0"/>
        <w:ind w:firstLine="357"/>
        <w:rPr>
          <w:rFonts w:ascii="Arial Narrow" w:hAnsi="Arial Narrow" w:cs="Arial"/>
          <w:b/>
          <w:bCs/>
          <w:i/>
          <w:iCs/>
          <w:color w:val="000000" w:themeColor="text1"/>
          <w:sz w:val="24"/>
          <w:szCs w:val="24"/>
        </w:rPr>
      </w:pPr>
      <w:r w:rsidRPr="008A6AC4">
        <w:rPr>
          <w:rFonts w:ascii="Arial Narrow" w:hAnsi="Arial Narrow"/>
          <w:b/>
          <w:bCs/>
          <w:i/>
          <w:iCs/>
          <w:color w:val="000000" w:themeColor="text1"/>
          <w:sz w:val="24"/>
          <w:szCs w:val="24"/>
        </w:rPr>
        <w:t>EPDM :</w:t>
      </w:r>
    </w:p>
    <w:p w14:paraId="043B08D8" w14:textId="27770430" w:rsidR="00F506F6" w:rsidRPr="002C067A" w:rsidRDefault="00F506F6" w:rsidP="00F506F6">
      <w:pPr>
        <w:pStyle w:val="Paragraphedeliste"/>
        <w:numPr>
          <w:ilvl w:val="0"/>
          <w:numId w:val="17"/>
        </w:numPr>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Épaisseur nominale en compression 5</w:t>
      </w:r>
      <w:r w:rsidR="00163366">
        <w:rPr>
          <w:rFonts w:ascii="Arial Narrow" w:hAnsi="Arial Narrow"/>
          <w:color w:val="000000" w:themeColor="text1"/>
          <w:sz w:val="24"/>
          <w:szCs w:val="24"/>
        </w:rPr>
        <w:t>mm</w:t>
      </w:r>
    </w:p>
    <w:p w14:paraId="67CEFB25" w14:textId="77777777" w:rsidR="00F506F6" w:rsidRPr="002C067A" w:rsidRDefault="00F506F6" w:rsidP="00F506F6">
      <w:pPr>
        <w:pStyle w:val="Paragraphedeliste"/>
        <w:numPr>
          <w:ilvl w:val="0"/>
          <w:numId w:val="17"/>
        </w:numPr>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Forme symétrique pour une pose par paire (non manuelle)</w:t>
      </w:r>
    </w:p>
    <w:p w14:paraId="0A859F84" w14:textId="77777777" w:rsidR="00F506F6" w:rsidRPr="008A6AC4" w:rsidRDefault="00F506F6" w:rsidP="00260C21">
      <w:pPr>
        <w:spacing w:after="0"/>
        <w:ind w:firstLine="357"/>
        <w:rPr>
          <w:rFonts w:ascii="Arial Narrow" w:hAnsi="Arial Narrow" w:cs="Arial"/>
          <w:b/>
          <w:bCs/>
          <w:i/>
          <w:iCs/>
          <w:color w:val="000000" w:themeColor="text1"/>
          <w:sz w:val="24"/>
          <w:szCs w:val="24"/>
        </w:rPr>
      </w:pPr>
      <w:r w:rsidRPr="008A6AC4">
        <w:rPr>
          <w:rFonts w:ascii="Arial Narrow" w:hAnsi="Arial Narrow"/>
          <w:b/>
          <w:bCs/>
          <w:i/>
          <w:iCs/>
          <w:color w:val="000000" w:themeColor="text1"/>
          <w:sz w:val="24"/>
          <w:szCs w:val="24"/>
        </w:rPr>
        <w:t>TPE :</w:t>
      </w:r>
    </w:p>
    <w:p w14:paraId="4345306B" w14:textId="3CF82B8D" w:rsidR="00F506F6" w:rsidRPr="002C067A" w:rsidRDefault="00F506F6" w:rsidP="00F506F6">
      <w:pPr>
        <w:pStyle w:val="Paragraphedeliste"/>
        <w:numPr>
          <w:ilvl w:val="0"/>
          <w:numId w:val="18"/>
        </w:numPr>
        <w:rPr>
          <w:rFonts w:ascii="Arial Narrow" w:hAnsi="Arial Narrow" w:cs="Arial"/>
          <w:color w:val="000000" w:themeColor="text1"/>
          <w:sz w:val="24"/>
          <w:szCs w:val="24"/>
        </w:rPr>
      </w:pPr>
      <w:r w:rsidRPr="002C067A">
        <w:rPr>
          <w:rFonts w:ascii="Arial Narrow" w:hAnsi="Arial Narrow"/>
          <w:color w:val="000000" w:themeColor="text1"/>
          <w:sz w:val="24"/>
          <w:szCs w:val="24"/>
        </w:rPr>
        <w:t>Épaisseur nominale en compression 5</w:t>
      </w:r>
      <w:r w:rsidR="00163366">
        <w:rPr>
          <w:rFonts w:ascii="Arial Narrow" w:hAnsi="Arial Narrow"/>
          <w:color w:val="000000" w:themeColor="text1"/>
          <w:sz w:val="24"/>
          <w:szCs w:val="24"/>
        </w:rPr>
        <w:t>mm</w:t>
      </w:r>
    </w:p>
    <w:p w14:paraId="505F4BD1" w14:textId="77777777" w:rsidR="00F506F6" w:rsidRPr="002C067A" w:rsidRDefault="00F506F6" w:rsidP="00F506F6">
      <w:pPr>
        <w:pStyle w:val="Paragraphedeliste"/>
        <w:numPr>
          <w:ilvl w:val="0"/>
          <w:numId w:val="18"/>
        </w:numPr>
        <w:rPr>
          <w:rFonts w:ascii="Arial Narrow" w:hAnsi="Arial Narrow" w:cs="Arial"/>
          <w:color w:val="000000" w:themeColor="text1"/>
          <w:sz w:val="24"/>
          <w:szCs w:val="24"/>
        </w:rPr>
      </w:pPr>
      <w:r w:rsidRPr="002C067A">
        <w:rPr>
          <w:rFonts w:ascii="Arial Narrow" w:hAnsi="Arial Narrow"/>
          <w:color w:val="000000" w:themeColor="text1"/>
          <w:sz w:val="24"/>
          <w:szCs w:val="24"/>
        </w:rPr>
        <w:t>Forme symétrique pour une pose par paire (non manuelle)</w:t>
      </w:r>
    </w:p>
    <w:p w14:paraId="72EC6DAF" w14:textId="77777777" w:rsidR="00F506F6" w:rsidRPr="00427ACD" w:rsidRDefault="00F506F6" w:rsidP="00F506F6">
      <w:pPr>
        <w:pStyle w:val="Paragraphedeliste"/>
        <w:numPr>
          <w:ilvl w:val="0"/>
          <w:numId w:val="18"/>
        </w:numPr>
        <w:rPr>
          <w:rFonts w:ascii="Arial Narrow" w:hAnsi="Arial Narrow" w:cs="Arial"/>
          <w:color w:val="000000" w:themeColor="text1"/>
          <w:sz w:val="24"/>
          <w:szCs w:val="24"/>
        </w:rPr>
      </w:pPr>
      <w:r w:rsidRPr="002C067A">
        <w:rPr>
          <w:rFonts w:ascii="Arial Narrow" w:hAnsi="Arial Narrow"/>
          <w:color w:val="000000" w:themeColor="text1"/>
          <w:sz w:val="24"/>
          <w:szCs w:val="24"/>
        </w:rPr>
        <w:t>Roulage automatisé possible (base clipsable)</w:t>
      </w:r>
    </w:p>
    <w:p w14:paraId="7338CDD4" w14:textId="77777777" w:rsidR="00F506F6" w:rsidRPr="00427ACD" w:rsidRDefault="00F506F6" w:rsidP="008A6AC4">
      <w:pPr>
        <w:pStyle w:val="Paragraphedeliste"/>
        <w:numPr>
          <w:ilvl w:val="0"/>
          <w:numId w:val="18"/>
        </w:numPr>
        <w:spacing w:after="240"/>
        <w:ind w:left="714" w:hanging="357"/>
        <w:rPr>
          <w:rFonts w:ascii="Arial Narrow" w:hAnsi="Arial Narrow" w:cs="Arial"/>
          <w:color w:val="000000" w:themeColor="text1"/>
          <w:sz w:val="24"/>
          <w:szCs w:val="24"/>
        </w:rPr>
      </w:pPr>
      <w:r w:rsidRPr="00427ACD">
        <w:rPr>
          <w:rFonts w:ascii="Arial Narrow" w:hAnsi="Arial Narrow"/>
          <w:color w:val="000000" w:themeColor="text1"/>
          <w:sz w:val="24"/>
          <w:szCs w:val="24"/>
        </w:rPr>
        <w:t>Les serreurs et les joints peuvent être découpés à l'aide d'une scie aluminium</w:t>
      </w:r>
    </w:p>
    <w:p w14:paraId="653D3693" w14:textId="77777777" w:rsidR="00F506F6" w:rsidRPr="004355E4" w:rsidRDefault="00F506F6" w:rsidP="008A6AC4">
      <w:pPr>
        <w:spacing w:after="80"/>
        <w:rPr>
          <w:rFonts w:ascii="Arial Narrow" w:hAnsi="Arial Narrow" w:cs="Arial"/>
          <w:b/>
          <w:bCs/>
          <w:color w:val="000000" w:themeColor="text1"/>
          <w:sz w:val="24"/>
          <w:szCs w:val="24"/>
        </w:rPr>
      </w:pPr>
      <w:r>
        <w:rPr>
          <w:rFonts w:ascii="Arial Narrow" w:hAnsi="Arial Narrow"/>
          <w:b/>
          <w:bCs/>
          <w:color w:val="000000" w:themeColor="text1"/>
          <w:sz w:val="24"/>
          <w:szCs w:val="24"/>
        </w:rPr>
        <w:t xml:space="preserve">En Traverse : </w:t>
      </w:r>
    </w:p>
    <w:p w14:paraId="78638947" w14:textId="77777777" w:rsidR="00F506F6" w:rsidRPr="002C067A" w:rsidRDefault="00F506F6" w:rsidP="00F506F6">
      <w:pPr>
        <w:ind w:firstLine="360"/>
        <w:rPr>
          <w:rFonts w:ascii="Arial Narrow" w:hAnsi="Arial Narrow" w:cs="Arial"/>
          <w:color w:val="000000" w:themeColor="text1"/>
          <w:sz w:val="24"/>
          <w:szCs w:val="24"/>
        </w:rPr>
      </w:pPr>
      <w:r>
        <w:rPr>
          <w:rFonts w:ascii="Arial Narrow" w:hAnsi="Arial Narrow"/>
          <w:color w:val="000000" w:themeColor="text1"/>
          <w:sz w:val="24"/>
          <w:szCs w:val="24"/>
        </w:rPr>
        <w:t xml:space="preserve">Joint </w:t>
      </w:r>
      <w:r w:rsidRPr="002C067A">
        <w:rPr>
          <w:rFonts w:ascii="Arial Narrow" w:hAnsi="Arial Narrow"/>
          <w:color w:val="000000" w:themeColor="text1"/>
          <w:sz w:val="24"/>
          <w:szCs w:val="24"/>
        </w:rPr>
        <w:t>EPDM </w:t>
      </w:r>
      <w:r>
        <w:rPr>
          <w:rFonts w:ascii="Arial Narrow" w:hAnsi="Arial Narrow"/>
          <w:color w:val="000000" w:themeColor="text1"/>
          <w:sz w:val="24"/>
          <w:szCs w:val="24"/>
        </w:rPr>
        <w:t xml:space="preserve">affleurant de largeur 23mm ou capot plat </w:t>
      </w:r>
      <w:r>
        <w:rPr>
          <w:rFonts w:ascii="Arial Narrow" w:hAnsi="Arial Narrow" w:cs="Arial"/>
          <w:color w:val="000000" w:themeColor="text1"/>
          <w:sz w:val="24"/>
          <w:szCs w:val="24"/>
        </w:rPr>
        <w:t xml:space="preserve">de 60mm </w:t>
      </w:r>
      <w:r w:rsidRPr="0000516B">
        <w:rPr>
          <w:rFonts w:ascii="Arial Narrow" w:hAnsi="Arial Narrow" w:cs="Arial"/>
          <w:color w:val="000000" w:themeColor="text1"/>
          <w:sz w:val="24"/>
          <w:szCs w:val="24"/>
        </w:rPr>
        <w:t xml:space="preserve">fixé </w:t>
      </w:r>
      <w:r>
        <w:rPr>
          <w:rFonts w:ascii="Arial Narrow" w:hAnsi="Arial Narrow" w:cs="Arial"/>
          <w:color w:val="000000" w:themeColor="text1"/>
          <w:sz w:val="24"/>
          <w:szCs w:val="24"/>
        </w:rPr>
        <w:t xml:space="preserve">aux montants </w:t>
      </w:r>
      <w:r w:rsidRPr="0000516B">
        <w:rPr>
          <w:rFonts w:ascii="Arial Narrow" w:hAnsi="Arial Narrow" w:cs="Arial"/>
          <w:color w:val="000000" w:themeColor="text1"/>
          <w:sz w:val="24"/>
          <w:szCs w:val="24"/>
        </w:rPr>
        <w:t>par des vis de longueur</w:t>
      </w:r>
      <w:r>
        <w:rPr>
          <w:rFonts w:ascii="Arial Narrow" w:hAnsi="Arial Narrow" w:cs="Arial"/>
          <w:color w:val="000000" w:themeColor="text1"/>
          <w:sz w:val="24"/>
          <w:szCs w:val="24"/>
        </w:rPr>
        <w:t>s</w:t>
      </w:r>
      <w:r w:rsidRPr="0000516B">
        <w:rPr>
          <w:rFonts w:ascii="Arial Narrow" w:hAnsi="Arial Narrow" w:cs="Arial"/>
          <w:color w:val="000000" w:themeColor="text1"/>
          <w:sz w:val="24"/>
          <w:szCs w:val="24"/>
        </w:rPr>
        <w:t xml:space="preserve"> adaptées à l’épaisseur du remplissage</w:t>
      </w:r>
    </w:p>
    <w:p w14:paraId="1D966DDE" w14:textId="77777777" w:rsidR="00581CE6" w:rsidRDefault="00581CE6" w:rsidP="00581CE6">
      <w:pPr>
        <w:jc w:val="both"/>
        <w:rPr>
          <w:rFonts w:ascii="Arial Narrow" w:hAnsi="Arial Narrow" w:cs="Arial"/>
          <w:b/>
          <w:bCs/>
          <w:color w:val="0070C0"/>
          <w:sz w:val="24"/>
          <w:szCs w:val="24"/>
          <w:u w:val="single"/>
          <w:lang w:eastAsia="fr-FR"/>
        </w:rPr>
      </w:pPr>
    </w:p>
    <w:p w14:paraId="2F01A7E7" w14:textId="77777777" w:rsidR="00C9262D" w:rsidRDefault="00C9262D" w:rsidP="00EE21CB">
      <w:pPr>
        <w:pStyle w:val="Paragraphedeliste"/>
        <w:numPr>
          <w:ilvl w:val="0"/>
          <w:numId w:val="10"/>
        </w:numPr>
        <w:spacing w:after="240" w:line="240" w:lineRule="auto"/>
        <w:ind w:left="357" w:hanging="357"/>
        <w:rPr>
          <w:rFonts w:ascii="Arial Narrow" w:hAnsi="Arial Narrow"/>
          <w:b/>
          <w:bCs/>
          <w:caps/>
          <w:sz w:val="28"/>
          <w:szCs w:val="28"/>
        </w:rPr>
      </w:pPr>
      <w:bookmarkStart w:id="24" w:name="_Hlk77847382"/>
      <w:r>
        <w:rPr>
          <w:rFonts w:ascii="Arial Narrow" w:hAnsi="Arial Narrow"/>
          <w:b/>
          <w:bCs/>
          <w:caps/>
          <w:sz w:val="28"/>
          <w:szCs w:val="28"/>
        </w:rPr>
        <w:t xml:space="preserve">insertion d’ouvrant : </w:t>
      </w:r>
    </w:p>
    <w:p w14:paraId="6D9322FB" w14:textId="77777777" w:rsidR="00F506F6" w:rsidRPr="004355E4" w:rsidRDefault="00F506F6" w:rsidP="00F506F6">
      <w:pPr>
        <w:rPr>
          <w:rFonts w:ascii="Arial Narrow" w:hAnsi="Arial Narrow" w:cs="Arial"/>
          <w:b/>
          <w:bCs/>
          <w:color w:val="0070C0"/>
          <w:sz w:val="24"/>
          <w:szCs w:val="24"/>
        </w:rPr>
      </w:pPr>
      <w:r w:rsidRPr="00CA74C5">
        <w:rPr>
          <w:rFonts w:ascii="Arial Narrow" w:hAnsi="Arial Narrow" w:cs="Arial"/>
          <w:b/>
          <w:bCs/>
          <w:color w:val="0070C0"/>
          <w:sz w:val="24"/>
          <w:szCs w:val="24"/>
        </w:rPr>
        <w:t>Ouvrant</w:t>
      </w:r>
      <w:r>
        <w:rPr>
          <w:rFonts w:ascii="Arial Narrow" w:hAnsi="Arial Narrow" w:cs="Arial"/>
          <w:b/>
          <w:bCs/>
          <w:color w:val="0070C0"/>
          <w:sz w:val="24"/>
          <w:szCs w:val="24"/>
        </w:rPr>
        <w:t>s</w:t>
      </w:r>
      <w:r w:rsidRPr="00CA74C5">
        <w:rPr>
          <w:rFonts w:ascii="Arial Narrow" w:hAnsi="Arial Narrow" w:cs="Arial"/>
          <w:b/>
          <w:bCs/>
          <w:color w:val="0070C0"/>
          <w:sz w:val="24"/>
          <w:szCs w:val="24"/>
        </w:rPr>
        <w:t xml:space="preserve"> :</w:t>
      </w:r>
    </w:p>
    <w:p w14:paraId="40B1DDC3" w14:textId="4CF77F63" w:rsidR="00F506F6" w:rsidRDefault="00BF0D22" w:rsidP="00F506F6">
      <w:pPr>
        <w:jc w:val="both"/>
        <w:rPr>
          <w:rFonts w:ascii="Arial Narrow" w:eastAsia="Times New Roman" w:hAnsi="Arial Narrow" w:cs="Arial"/>
          <w:color w:val="000000" w:themeColor="text1"/>
          <w:sz w:val="24"/>
          <w:szCs w:val="24"/>
        </w:rPr>
      </w:pPr>
      <w:r w:rsidRPr="00BF0D22">
        <w:rPr>
          <w:rFonts w:ascii="Arial Narrow" w:hAnsi="Arial Narrow" w:cs="Arial"/>
          <w:color w:val="000000" w:themeColor="text1"/>
          <w:sz w:val="24"/>
          <w:szCs w:val="24"/>
        </w:rPr>
        <w:t>E</w:t>
      </w:r>
      <w:r w:rsidR="00A12997" w:rsidRPr="00BF0D22">
        <w:rPr>
          <w:rFonts w:ascii="Arial Narrow" w:hAnsi="Arial Narrow" w:cs="Arial"/>
          <w:color w:val="000000" w:themeColor="text1"/>
          <w:sz w:val="24"/>
          <w:szCs w:val="24"/>
        </w:rPr>
        <w:t>n version capot plat</w:t>
      </w:r>
      <w:r w:rsidRPr="00BF0D22">
        <w:rPr>
          <w:rFonts w:ascii="Arial Narrow" w:hAnsi="Arial Narrow" w:cs="Arial"/>
          <w:color w:val="000000" w:themeColor="text1"/>
          <w:sz w:val="24"/>
          <w:szCs w:val="24"/>
        </w:rPr>
        <w:t>, i</w:t>
      </w:r>
      <w:r w:rsidR="00F506F6" w:rsidRPr="00BF0D22">
        <w:rPr>
          <w:rFonts w:ascii="Arial Narrow" w:hAnsi="Arial Narrow" w:cs="Arial"/>
          <w:color w:val="000000" w:themeColor="text1"/>
          <w:sz w:val="24"/>
          <w:szCs w:val="24"/>
        </w:rPr>
        <w:t>l sera</w:t>
      </w:r>
      <w:r w:rsidR="00F506F6" w:rsidRPr="00173DB0">
        <w:rPr>
          <w:rFonts w:ascii="Arial Narrow" w:hAnsi="Arial Narrow" w:cs="Arial"/>
          <w:color w:val="000000" w:themeColor="text1"/>
          <w:sz w:val="24"/>
          <w:szCs w:val="24"/>
        </w:rPr>
        <w:t xml:space="preserve"> mis en œuvre des ouvrants</w:t>
      </w:r>
      <w:r w:rsidR="00F506F6">
        <w:rPr>
          <w:rFonts w:ascii="Arial Narrow" w:hAnsi="Arial Narrow" w:cs="Arial"/>
          <w:color w:val="000000" w:themeColor="text1"/>
          <w:sz w:val="24"/>
          <w:szCs w:val="24"/>
        </w:rPr>
        <w:t xml:space="preserve"> </w:t>
      </w:r>
      <w:r w:rsidR="00F506F6" w:rsidRPr="00173DB0">
        <w:rPr>
          <w:rFonts w:ascii="Arial Narrow" w:hAnsi="Arial Narrow" w:cs="Arial"/>
          <w:color w:val="000000" w:themeColor="text1"/>
          <w:sz w:val="24"/>
          <w:szCs w:val="24"/>
        </w:rPr>
        <w:t xml:space="preserve">de type porte ou fenêtre à RPT de la gamme Soleal de chez Technal </w:t>
      </w:r>
      <w:r w:rsidR="00F506F6" w:rsidRPr="00173DB0">
        <w:rPr>
          <w:rFonts w:ascii="Arial Narrow" w:eastAsia="Times New Roman" w:hAnsi="Arial Narrow" w:cs="Arial"/>
          <w:color w:val="000000" w:themeColor="text1"/>
          <w:sz w:val="24"/>
          <w:szCs w:val="24"/>
        </w:rPr>
        <w:t>ou de qualité et de technicité strictement équivalente (</w:t>
      </w:r>
      <w:proofErr w:type="spellStart"/>
      <w:r w:rsidR="00F506F6" w:rsidRPr="00173DB0">
        <w:rPr>
          <w:rFonts w:ascii="Arial Narrow" w:eastAsia="Times New Roman" w:hAnsi="Arial Narrow" w:cs="Arial"/>
          <w:color w:val="000000" w:themeColor="text1"/>
          <w:sz w:val="24"/>
          <w:szCs w:val="24"/>
        </w:rPr>
        <w:t>cf</w:t>
      </w:r>
      <w:proofErr w:type="spellEnd"/>
      <w:r w:rsidR="00A12997">
        <w:rPr>
          <w:rFonts w:ascii="Arial Narrow" w:eastAsia="Times New Roman" w:hAnsi="Arial Narrow" w:cs="Arial"/>
          <w:color w:val="000000" w:themeColor="text1"/>
          <w:sz w:val="24"/>
          <w:szCs w:val="24"/>
        </w:rPr>
        <w:t xml:space="preserve"> </w:t>
      </w:r>
      <w:r w:rsidR="00F506F6" w:rsidRPr="00173DB0">
        <w:rPr>
          <w:rFonts w:ascii="Arial Narrow" w:eastAsia="Times New Roman" w:hAnsi="Arial Narrow" w:cs="Arial"/>
          <w:color w:val="000000" w:themeColor="text1"/>
          <w:sz w:val="24"/>
          <w:szCs w:val="24"/>
        </w:rPr>
        <w:t>descriptif Soleal porte et Soleal fenêtre pour descriptif complet).</w:t>
      </w:r>
    </w:p>
    <w:p w14:paraId="02954EF2" w14:textId="77777777" w:rsidR="00F506F6" w:rsidRDefault="00F506F6" w:rsidP="00F506F6">
      <w:pPr>
        <w:jc w:val="both"/>
        <w:rPr>
          <w:rFonts w:ascii="Arial Narrow" w:eastAsia="Times New Roman" w:hAnsi="Arial Narrow" w:cs="Arial"/>
          <w:color w:val="000000" w:themeColor="text1"/>
          <w:sz w:val="24"/>
          <w:szCs w:val="24"/>
        </w:rPr>
      </w:pPr>
      <w:proofErr w:type="gramStart"/>
      <w:r w:rsidRPr="00173DB0">
        <w:rPr>
          <w:rFonts w:ascii="Arial Narrow" w:eastAsia="Times New Roman" w:hAnsi="Arial Narrow" w:cs="Arial"/>
          <w:b/>
          <w:color w:val="000000" w:themeColor="text1"/>
          <w:sz w:val="24"/>
          <w:szCs w:val="24"/>
        </w:rPr>
        <w:t>ou</w:t>
      </w:r>
      <w:proofErr w:type="gramEnd"/>
      <w:r w:rsidRPr="00173DB0">
        <w:rPr>
          <w:rFonts w:ascii="Arial Narrow" w:eastAsia="Times New Roman" w:hAnsi="Arial Narrow" w:cs="Arial"/>
          <w:color w:val="000000" w:themeColor="text1"/>
          <w:sz w:val="24"/>
          <w:szCs w:val="24"/>
        </w:rPr>
        <w:t xml:space="preserve"> pour une porte grand trafic avec ou sans contrôle d’accès on mettra en œuvre un ouvrant de type porte Titane de chez Technal (</w:t>
      </w:r>
      <w:proofErr w:type="spellStart"/>
      <w:r w:rsidRPr="00173DB0">
        <w:rPr>
          <w:rFonts w:ascii="Arial Narrow" w:eastAsia="Times New Roman" w:hAnsi="Arial Narrow" w:cs="Arial"/>
          <w:color w:val="000000" w:themeColor="text1"/>
          <w:sz w:val="24"/>
          <w:szCs w:val="24"/>
        </w:rPr>
        <w:t>cf</w:t>
      </w:r>
      <w:proofErr w:type="spellEnd"/>
      <w:r w:rsidRPr="00173DB0">
        <w:rPr>
          <w:rFonts w:ascii="Arial Narrow" w:eastAsia="Times New Roman" w:hAnsi="Arial Narrow" w:cs="Arial"/>
          <w:color w:val="000000" w:themeColor="text1"/>
          <w:sz w:val="24"/>
          <w:szCs w:val="24"/>
        </w:rPr>
        <w:t xml:space="preserve"> descriptif Titane).</w:t>
      </w:r>
    </w:p>
    <w:p w14:paraId="33D8AD15" w14:textId="77777777" w:rsidR="00F506F6" w:rsidRPr="00281013" w:rsidRDefault="00F506F6" w:rsidP="00F506F6">
      <w:pPr>
        <w:autoSpaceDE w:val="0"/>
        <w:autoSpaceDN w:val="0"/>
        <w:adjustRightInd w:val="0"/>
        <w:jc w:val="both"/>
        <w:rPr>
          <w:rFonts w:ascii="Arial Narrow" w:hAnsi="Arial Narrow" w:cs="Arial"/>
          <w:color w:val="0070C0"/>
          <w:sz w:val="24"/>
          <w:szCs w:val="24"/>
          <w:lang w:eastAsia="fr-FR"/>
        </w:rPr>
      </w:pPr>
      <w:r w:rsidRPr="009F4A6F">
        <w:rPr>
          <w:rFonts w:ascii="Arial Narrow" w:hAnsi="Arial Narrow" w:cs="Arial"/>
          <w:color w:val="0070C0"/>
          <w:sz w:val="24"/>
          <w:szCs w:val="24"/>
          <w:lang w:eastAsia="fr-FR"/>
        </w:rPr>
        <w:t>Ouvrants Extérieurs</w:t>
      </w:r>
      <w:r>
        <w:rPr>
          <w:rFonts w:ascii="Arial Narrow" w:hAnsi="Arial Narrow" w:cs="Arial"/>
          <w:color w:val="0070C0"/>
          <w:sz w:val="24"/>
          <w:szCs w:val="24"/>
          <w:lang w:eastAsia="fr-FR"/>
        </w:rPr>
        <w:t xml:space="preserve"> cachés </w:t>
      </w:r>
    </w:p>
    <w:p w14:paraId="0D8A9D53" w14:textId="77777777" w:rsidR="00F506F6" w:rsidRPr="00D92CC3" w:rsidRDefault="00F506F6" w:rsidP="00F506F6">
      <w:pPr>
        <w:autoSpaceDE w:val="0"/>
        <w:autoSpaceDN w:val="0"/>
        <w:adjustRightInd w:val="0"/>
        <w:jc w:val="both"/>
        <w:rPr>
          <w:rFonts w:ascii="Arial Narrow" w:hAnsi="Arial Narrow" w:cs="Arial"/>
          <w:color w:val="000000"/>
          <w:sz w:val="24"/>
          <w:szCs w:val="24"/>
          <w:lang w:eastAsia="fr-FR"/>
        </w:rPr>
      </w:pPr>
      <w:r w:rsidRPr="00D92CC3">
        <w:rPr>
          <w:rFonts w:ascii="Arial Narrow" w:hAnsi="Arial Narrow" w:cs="Arial"/>
          <w:color w:val="000000"/>
          <w:sz w:val="24"/>
          <w:szCs w:val="24"/>
          <w:lang w:eastAsia="fr-FR"/>
        </w:rPr>
        <w:t xml:space="preserve">Ces ouvrants cachés VEC seront de type ouvrant à l’italienne </w:t>
      </w:r>
      <w:r w:rsidRPr="00D92CC3">
        <w:rPr>
          <w:rFonts w:ascii="Arial Narrow" w:hAnsi="Arial Narrow" w:cs="Arial"/>
          <w:b/>
          <w:color w:val="000000"/>
          <w:sz w:val="24"/>
          <w:szCs w:val="24"/>
          <w:lang w:eastAsia="fr-FR"/>
        </w:rPr>
        <w:t>ou</w:t>
      </w:r>
      <w:r w:rsidRPr="00D92CC3">
        <w:rPr>
          <w:rFonts w:ascii="Arial Narrow" w:hAnsi="Arial Narrow" w:cs="Arial"/>
          <w:color w:val="000000"/>
          <w:sz w:val="24"/>
          <w:szCs w:val="24"/>
          <w:lang w:eastAsia="fr-FR"/>
        </w:rPr>
        <w:t xml:space="preserve"> parallèle. </w:t>
      </w:r>
    </w:p>
    <w:p w14:paraId="19C22B6F" w14:textId="77777777" w:rsidR="00F506F6" w:rsidRPr="00D92CC3" w:rsidRDefault="00F506F6" w:rsidP="00F506F6">
      <w:pPr>
        <w:rPr>
          <w:rFonts w:ascii="Arial Narrow" w:hAnsi="Arial Narrow" w:cs="Arial"/>
          <w:color w:val="000000"/>
          <w:sz w:val="24"/>
          <w:szCs w:val="24"/>
          <w:lang w:eastAsia="fr-FR"/>
        </w:rPr>
      </w:pPr>
      <w:r w:rsidRPr="00D92CC3">
        <w:rPr>
          <w:rFonts w:ascii="Arial Narrow" w:hAnsi="Arial Narrow" w:cs="Arial"/>
          <w:color w:val="000000"/>
          <w:sz w:val="24"/>
          <w:szCs w:val="24"/>
          <w:lang w:eastAsia="fr-FR"/>
        </w:rPr>
        <w:t xml:space="preserve">La rupture thermique du dormant sera assurée par un profilé PVC </w:t>
      </w:r>
      <w:proofErr w:type="spellStart"/>
      <w:r w:rsidRPr="00D92CC3">
        <w:rPr>
          <w:rFonts w:ascii="Arial Narrow" w:hAnsi="Arial Narrow" w:cs="Arial"/>
          <w:color w:val="000000"/>
          <w:sz w:val="24"/>
          <w:szCs w:val="24"/>
          <w:lang w:eastAsia="fr-FR"/>
        </w:rPr>
        <w:t>clippé</w:t>
      </w:r>
      <w:proofErr w:type="spellEnd"/>
      <w:r w:rsidRPr="00D92CC3">
        <w:rPr>
          <w:rFonts w:ascii="Arial Narrow" w:hAnsi="Arial Narrow" w:cs="Arial"/>
          <w:color w:val="000000"/>
          <w:sz w:val="24"/>
          <w:szCs w:val="24"/>
          <w:lang w:eastAsia="fr-FR"/>
        </w:rPr>
        <w:t xml:space="preserve"> sur le dormant. Ferrage de type compas réglables en inox. Fermeture centrale multipoint. Étanchéité dormant / ouvrant par joint EPDM.</w:t>
      </w:r>
    </w:p>
    <w:p w14:paraId="4908F03B" w14:textId="77777777" w:rsidR="00F506F6" w:rsidRPr="00D92CC3" w:rsidRDefault="00F506F6" w:rsidP="00F506F6">
      <w:pPr>
        <w:rPr>
          <w:rFonts w:ascii="Arial Narrow" w:hAnsi="Arial Narrow" w:cs="Arial"/>
          <w:color w:val="000000"/>
          <w:sz w:val="24"/>
          <w:szCs w:val="24"/>
          <w:lang w:eastAsia="fr-FR"/>
        </w:rPr>
      </w:pPr>
      <w:r w:rsidRPr="00D92CC3">
        <w:rPr>
          <w:rFonts w:ascii="Arial Narrow" w:hAnsi="Arial Narrow" w:cs="Arial"/>
          <w:color w:val="000000"/>
          <w:sz w:val="24"/>
          <w:szCs w:val="24"/>
          <w:lang w:eastAsia="fr-FR"/>
        </w:rPr>
        <w:t xml:space="preserve">Le collage du vitrage sera effectué par des entreprises qualifiées conformément aux directives et documents techniques </w:t>
      </w:r>
      <w:r w:rsidRPr="00D92CC3">
        <w:rPr>
          <w:rFonts w:ascii="Arial Narrow" w:hAnsi="Arial Narrow" w:cs="Arial"/>
          <w:bCs/>
          <w:color w:val="000000"/>
          <w:sz w:val="24"/>
          <w:szCs w:val="24"/>
          <w:lang w:eastAsia="fr-FR"/>
        </w:rPr>
        <w:t>Technal</w:t>
      </w:r>
      <w:r w:rsidRPr="00D92CC3">
        <w:rPr>
          <w:rFonts w:ascii="Arial Narrow" w:hAnsi="Arial Narrow" w:cs="Arial"/>
          <w:b/>
          <w:bCs/>
          <w:color w:val="000000"/>
          <w:sz w:val="24"/>
          <w:szCs w:val="24"/>
          <w:lang w:eastAsia="fr-FR"/>
        </w:rPr>
        <w:t xml:space="preserve"> </w:t>
      </w:r>
      <w:r w:rsidRPr="00D92CC3">
        <w:rPr>
          <w:rFonts w:ascii="Arial Narrow" w:hAnsi="Arial Narrow" w:cs="Arial"/>
          <w:color w:val="000000"/>
          <w:sz w:val="24"/>
          <w:szCs w:val="24"/>
          <w:lang w:eastAsia="fr-FR"/>
        </w:rPr>
        <w:t>et du fournisseur de mastic choisi.</w:t>
      </w:r>
    </w:p>
    <w:p w14:paraId="76F4D608" w14:textId="77777777" w:rsidR="00F506F6" w:rsidRPr="00D92CC3" w:rsidRDefault="00F506F6" w:rsidP="00F506F6">
      <w:pPr>
        <w:rPr>
          <w:rFonts w:ascii="Arial" w:hAnsi="Arial" w:cs="Arial"/>
          <w:color w:val="44546A" w:themeColor="text2"/>
          <w:sz w:val="24"/>
          <w:szCs w:val="24"/>
        </w:rPr>
      </w:pPr>
      <w:r w:rsidRPr="00D92CC3">
        <w:rPr>
          <w:rFonts w:ascii="Arial Narrow" w:hAnsi="Arial Narrow" w:cs="Arial"/>
          <w:color w:val="000000"/>
          <w:sz w:val="24"/>
          <w:szCs w:val="24"/>
          <w:lang w:eastAsia="fr-FR"/>
        </w:rPr>
        <w:t>Le collage sera réalisé sur barrette aluminium (fabriquée sous contrôle CEBTP) par l'intermédiaire d'un mastic de collage (sous label SNJF ou avis technique). Principe sous avis technique du CSTB.</w:t>
      </w:r>
    </w:p>
    <w:p w14:paraId="29C3DF81" w14:textId="77777777" w:rsidR="00F506F6" w:rsidRDefault="00F506F6" w:rsidP="00F506F6">
      <w:pPr>
        <w:autoSpaceDE w:val="0"/>
        <w:autoSpaceDN w:val="0"/>
        <w:adjustRightInd w:val="0"/>
        <w:spacing w:after="0" w:line="240" w:lineRule="auto"/>
        <w:jc w:val="both"/>
        <w:rPr>
          <w:rFonts w:ascii="Arial Narrow" w:hAnsi="Arial Narrow" w:cs="Arial"/>
          <w:bCs/>
          <w:iCs/>
          <w:color w:val="0070C0"/>
          <w:sz w:val="24"/>
          <w:szCs w:val="24"/>
          <w:lang w:eastAsia="fr-FR"/>
        </w:rPr>
      </w:pPr>
    </w:p>
    <w:p w14:paraId="5A620F3C" w14:textId="77777777" w:rsidR="00F506F6" w:rsidRPr="009F4A6F" w:rsidRDefault="00F506F6" w:rsidP="00F506F6">
      <w:pPr>
        <w:autoSpaceDE w:val="0"/>
        <w:autoSpaceDN w:val="0"/>
        <w:adjustRightInd w:val="0"/>
        <w:jc w:val="both"/>
        <w:rPr>
          <w:rFonts w:ascii="Arial Narrow" w:hAnsi="Arial Narrow" w:cs="Arial"/>
          <w:color w:val="0070C0"/>
          <w:sz w:val="24"/>
          <w:szCs w:val="24"/>
          <w:lang w:eastAsia="fr-FR"/>
        </w:rPr>
      </w:pPr>
      <w:r w:rsidRPr="009F4A6F">
        <w:rPr>
          <w:rFonts w:ascii="Arial Narrow" w:hAnsi="Arial Narrow" w:cs="Arial"/>
          <w:color w:val="0070C0"/>
          <w:sz w:val="24"/>
          <w:szCs w:val="24"/>
          <w:lang w:eastAsia="fr-FR"/>
        </w:rPr>
        <w:lastRenderedPageBreak/>
        <w:t xml:space="preserve">Ouvrants </w:t>
      </w:r>
      <w:r>
        <w:rPr>
          <w:rFonts w:ascii="Arial Narrow" w:hAnsi="Arial Narrow" w:cs="Arial"/>
          <w:color w:val="0070C0"/>
          <w:sz w:val="24"/>
          <w:szCs w:val="24"/>
          <w:lang w:eastAsia="fr-FR"/>
        </w:rPr>
        <w:t>Intérieurs cachés</w:t>
      </w:r>
    </w:p>
    <w:p w14:paraId="1BA23658" w14:textId="77777777" w:rsidR="00BF0D22" w:rsidRPr="00BF0D22" w:rsidRDefault="00BF0D22" w:rsidP="00BF0D22">
      <w:pPr>
        <w:autoSpaceDE w:val="0"/>
        <w:autoSpaceDN w:val="0"/>
        <w:adjustRightInd w:val="0"/>
        <w:jc w:val="both"/>
        <w:rPr>
          <w:rFonts w:ascii="Arial Narrow" w:hAnsi="Arial Narrow" w:cs="Arial"/>
          <w:color w:val="FF0000"/>
          <w:sz w:val="24"/>
          <w:szCs w:val="24"/>
          <w:lang w:eastAsia="fr-FR"/>
        </w:rPr>
      </w:pPr>
      <w:bookmarkStart w:id="25" w:name="_Hlk100849196"/>
      <w:r w:rsidRPr="00BF0D22">
        <w:rPr>
          <w:rFonts w:ascii="Arial Narrow" w:hAnsi="Arial Narrow" w:cs="Arial"/>
          <w:color w:val="000000" w:themeColor="text1"/>
          <w:sz w:val="24"/>
          <w:szCs w:val="24"/>
          <w:lang w:eastAsia="fr-FR"/>
        </w:rPr>
        <w:t xml:space="preserve">Uniquement adaptés à la version serreur capot plat, ces ouvrants cachés VEC seront de type ouvrant à la française </w:t>
      </w:r>
      <w:r w:rsidRPr="00BF0D22">
        <w:rPr>
          <w:rFonts w:ascii="Arial Narrow" w:hAnsi="Arial Narrow" w:cs="Arial"/>
          <w:b/>
          <w:color w:val="000000" w:themeColor="text1"/>
          <w:sz w:val="24"/>
          <w:szCs w:val="24"/>
          <w:lang w:eastAsia="fr-FR"/>
        </w:rPr>
        <w:t>ou</w:t>
      </w:r>
      <w:r w:rsidRPr="00BF0D22">
        <w:rPr>
          <w:rFonts w:ascii="Arial Narrow" w:hAnsi="Arial Narrow" w:cs="Arial"/>
          <w:color w:val="000000" w:themeColor="text1"/>
          <w:sz w:val="24"/>
          <w:szCs w:val="24"/>
          <w:lang w:eastAsia="fr-FR"/>
        </w:rPr>
        <w:t xml:space="preserve"> oscillo-battant </w:t>
      </w:r>
      <w:r w:rsidRPr="00BF0D22">
        <w:rPr>
          <w:rFonts w:ascii="Arial Narrow" w:hAnsi="Arial Narrow" w:cs="Arial"/>
          <w:b/>
          <w:color w:val="000000" w:themeColor="text1"/>
          <w:sz w:val="24"/>
          <w:szCs w:val="24"/>
          <w:lang w:eastAsia="fr-FR"/>
        </w:rPr>
        <w:t>ou</w:t>
      </w:r>
      <w:r w:rsidRPr="00BF0D22">
        <w:rPr>
          <w:rFonts w:ascii="Arial Narrow" w:hAnsi="Arial Narrow" w:cs="Arial"/>
          <w:color w:val="000000" w:themeColor="text1"/>
          <w:sz w:val="24"/>
          <w:szCs w:val="24"/>
          <w:lang w:eastAsia="fr-FR"/>
        </w:rPr>
        <w:t xml:space="preserve"> pompier. </w:t>
      </w:r>
    </w:p>
    <w:bookmarkEnd w:id="25"/>
    <w:p w14:paraId="390B99F2" w14:textId="77777777" w:rsidR="00BF0D22" w:rsidRPr="00BF0D22" w:rsidRDefault="00BF0D22" w:rsidP="00BF0D22">
      <w:pPr>
        <w:autoSpaceDE w:val="0"/>
        <w:autoSpaceDN w:val="0"/>
        <w:adjustRightInd w:val="0"/>
        <w:jc w:val="both"/>
        <w:rPr>
          <w:rFonts w:ascii="Arial Narrow" w:hAnsi="Arial Narrow" w:cs="Arial"/>
          <w:color w:val="000000" w:themeColor="text1"/>
          <w:sz w:val="24"/>
          <w:szCs w:val="24"/>
          <w:lang w:eastAsia="fr-FR"/>
        </w:rPr>
      </w:pPr>
      <w:r w:rsidRPr="00BF0D22">
        <w:rPr>
          <w:rFonts w:ascii="Arial Narrow" w:hAnsi="Arial Narrow" w:cs="Arial"/>
          <w:color w:val="000000" w:themeColor="text1"/>
          <w:sz w:val="24"/>
          <w:szCs w:val="24"/>
          <w:lang w:eastAsia="fr-FR"/>
        </w:rPr>
        <w:t xml:space="preserve">La rupture thermique du dormant sera assurée par un profilé PVC </w:t>
      </w:r>
      <w:proofErr w:type="spellStart"/>
      <w:r w:rsidRPr="00BF0D22">
        <w:rPr>
          <w:rFonts w:ascii="Arial Narrow" w:hAnsi="Arial Narrow" w:cs="Arial"/>
          <w:color w:val="000000" w:themeColor="text1"/>
          <w:sz w:val="24"/>
          <w:szCs w:val="24"/>
          <w:lang w:eastAsia="fr-FR"/>
        </w:rPr>
        <w:t>clippé</w:t>
      </w:r>
      <w:proofErr w:type="spellEnd"/>
      <w:r w:rsidRPr="00BF0D22">
        <w:rPr>
          <w:rFonts w:ascii="Arial Narrow" w:hAnsi="Arial Narrow" w:cs="Arial"/>
          <w:color w:val="000000" w:themeColor="text1"/>
          <w:sz w:val="24"/>
          <w:szCs w:val="24"/>
          <w:lang w:eastAsia="fr-FR"/>
        </w:rPr>
        <w:t xml:space="preserve"> sur le dormant. Ce profilé restera visible de l’extérieur et proposera une couleur au choix noire ou grise. Étanchéité dormant/ouvrant par joint EPDM. </w:t>
      </w:r>
      <w:r w:rsidRPr="00BF0D22">
        <w:rPr>
          <w:rFonts w:ascii="Arial Narrow" w:hAnsi="Arial Narrow" w:cs="Arial"/>
          <w:bCs/>
          <w:color w:val="000000" w:themeColor="text1"/>
          <w:sz w:val="24"/>
          <w:szCs w:val="24"/>
          <w:lang w:eastAsia="fr-FR"/>
        </w:rPr>
        <w:t>Les q</w:t>
      </w:r>
      <w:r w:rsidRPr="00BF0D22">
        <w:rPr>
          <w:rFonts w:ascii="Arial Narrow" w:hAnsi="Arial Narrow" w:cs="Arial"/>
          <w:color w:val="000000" w:themeColor="text1"/>
          <w:sz w:val="24"/>
          <w:szCs w:val="24"/>
          <w:lang w:eastAsia="fr-FR"/>
        </w:rPr>
        <w:t xml:space="preserve">uincailleries seront cachées. La manœuvre se fera par boîtier crémone monodirectionnel caché dans l'ouvrant. </w:t>
      </w:r>
    </w:p>
    <w:p w14:paraId="0D1DB9CD" w14:textId="77777777" w:rsidR="00BF0D22" w:rsidRPr="00BF0D22" w:rsidRDefault="00BF0D22" w:rsidP="00BF0D22">
      <w:pPr>
        <w:autoSpaceDE w:val="0"/>
        <w:autoSpaceDN w:val="0"/>
        <w:adjustRightInd w:val="0"/>
        <w:jc w:val="both"/>
        <w:rPr>
          <w:rFonts w:ascii="Arial Narrow" w:hAnsi="Arial Narrow" w:cs="Arial"/>
          <w:color w:val="000000" w:themeColor="text1"/>
          <w:sz w:val="24"/>
          <w:szCs w:val="24"/>
          <w:lang w:eastAsia="fr-FR"/>
        </w:rPr>
      </w:pPr>
      <w:r w:rsidRPr="00BF0D22">
        <w:rPr>
          <w:rFonts w:ascii="Arial Narrow" w:hAnsi="Arial Narrow" w:cs="Arial"/>
          <w:b/>
          <w:bCs/>
          <w:i/>
          <w:iCs/>
          <w:color w:val="000000" w:themeColor="text1"/>
          <w:sz w:val="24"/>
          <w:szCs w:val="24"/>
          <w:lang w:eastAsia="fr-FR"/>
        </w:rPr>
        <w:t>/ En option</w:t>
      </w:r>
      <w:r w:rsidRPr="00BF0D22">
        <w:rPr>
          <w:rFonts w:ascii="Arial Narrow" w:hAnsi="Arial Narrow" w:cs="Arial"/>
          <w:color w:val="000000" w:themeColor="text1"/>
          <w:sz w:val="24"/>
          <w:szCs w:val="24"/>
          <w:lang w:eastAsia="fr-FR"/>
        </w:rPr>
        <w:t xml:space="preserve"> : un profilé aluminium </w:t>
      </w:r>
      <w:proofErr w:type="spellStart"/>
      <w:r w:rsidRPr="00BF0D22">
        <w:rPr>
          <w:rFonts w:ascii="Arial Narrow" w:hAnsi="Arial Narrow" w:cs="Arial"/>
          <w:color w:val="000000" w:themeColor="text1"/>
          <w:sz w:val="24"/>
          <w:szCs w:val="24"/>
          <w:lang w:eastAsia="fr-FR"/>
        </w:rPr>
        <w:t>clippé</w:t>
      </w:r>
      <w:proofErr w:type="spellEnd"/>
      <w:r w:rsidRPr="00BF0D22">
        <w:rPr>
          <w:rFonts w:ascii="Arial Narrow" w:hAnsi="Arial Narrow" w:cs="Arial"/>
          <w:color w:val="000000" w:themeColor="text1"/>
          <w:sz w:val="24"/>
          <w:szCs w:val="24"/>
          <w:lang w:eastAsia="fr-FR"/>
        </w:rPr>
        <w:t xml:space="preserve"> dans la rainure de drainage permettra de souligner le dormant </w:t>
      </w:r>
    </w:p>
    <w:p w14:paraId="486D9BA1" w14:textId="77777777" w:rsidR="00BF0D22" w:rsidRPr="00BF0D22" w:rsidRDefault="00BF0D22" w:rsidP="00BF0D22">
      <w:pPr>
        <w:autoSpaceDE w:val="0"/>
        <w:autoSpaceDN w:val="0"/>
        <w:adjustRightInd w:val="0"/>
        <w:jc w:val="both"/>
        <w:rPr>
          <w:rFonts w:ascii="Arial Narrow" w:hAnsi="Arial Narrow" w:cs="Arial"/>
          <w:color w:val="000000" w:themeColor="text1"/>
          <w:sz w:val="24"/>
          <w:szCs w:val="24"/>
          <w:lang w:eastAsia="fr-FR"/>
        </w:rPr>
      </w:pPr>
      <w:r w:rsidRPr="00BF0D22">
        <w:rPr>
          <w:rFonts w:ascii="Arial Narrow" w:hAnsi="Arial Narrow" w:cs="Arial"/>
          <w:color w:val="000000" w:themeColor="text1"/>
          <w:sz w:val="24"/>
          <w:szCs w:val="24"/>
          <w:lang w:eastAsia="fr-FR"/>
        </w:rPr>
        <w:t xml:space="preserve">Le collage du vitrage sera effectué par des entreprises qualifiées conformément aux directives et documents techniques </w:t>
      </w:r>
      <w:r w:rsidRPr="00BF0D22">
        <w:rPr>
          <w:rFonts w:ascii="Arial Narrow" w:hAnsi="Arial Narrow" w:cs="Arial"/>
          <w:bCs/>
          <w:color w:val="000000" w:themeColor="text1"/>
          <w:sz w:val="24"/>
          <w:szCs w:val="24"/>
          <w:lang w:eastAsia="fr-FR"/>
        </w:rPr>
        <w:t>Technal</w:t>
      </w:r>
      <w:r w:rsidRPr="00BF0D22">
        <w:rPr>
          <w:rFonts w:ascii="Arial Narrow" w:hAnsi="Arial Narrow" w:cs="Arial"/>
          <w:b/>
          <w:bCs/>
          <w:color w:val="000000" w:themeColor="text1"/>
          <w:sz w:val="24"/>
          <w:szCs w:val="24"/>
          <w:lang w:eastAsia="fr-FR"/>
        </w:rPr>
        <w:t xml:space="preserve"> </w:t>
      </w:r>
      <w:r w:rsidRPr="00BF0D22">
        <w:rPr>
          <w:rFonts w:ascii="Arial Narrow" w:hAnsi="Arial Narrow" w:cs="Arial"/>
          <w:color w:val="000000" w:themeColor="text1"/>
          <w:sz w:val="24"/>
          <w:szCs w:val="24"/>
          <w:lang w:eastAsia="fr-FR"/>
        </w:rPr>
        <w:t>et du fournisseur de mastic choisi.</w:t>
      </w:r>
    </w:p>
    <w:p w14:paraId="2FF84522" w14:textId="77777777" w:rsidR="00BF0D22" w:rsidRPr="002D5E47" w:rsidRDefault="00BF0D22" w:rsidP="00BF0D22">
      <w:pPr>
        <w:autoSpaceDE w:val="0"/>
        <w:autoSpaceDN w:val="0"/>
        <w:adjustRightInd w:val="0"/>
        <w:jc w:val="both"/>
        <w:rPr>
          <w:rFonts w:ascii="Arial Narrow" w:hAnsi="Arial Narrow" w:cs="Arial"/>
          <w:color w:val="000000" w:themeColor="text1"/>
          <w:sz w:val="24"/>
          <w:szCs w:val="24"/>
          <w:lang w:eastAsia="fr-FR"/>
        </w:rPr>
      </w:pPr>
      <w:r w:rsidRPr="00BF0D22">
        <w:rPr>
          <w:rFonts w:ascii="Arial Narrow" w:hAnsi="Arial Narrow" w:cs="Arial"/>
          <w:color w:val="000000" w:themeColor="text1"/>
          <w:sz w:val="24"/>
          <w:szCs w:val="24"/>
          <w:lang w:eastAsia="fr-FR"/>
        </w:rPr>
        <w:t>Le collage sera réalisé sur barrette aluminium (fabriquée sous contrôle CEBTP) par l'intermédiaire d'un mastic de collage (sous label SNJF ou avis technique). Principe sous avis technique du CSTB.</w:t>
      </w:r>
    </w:p>
    <w:p w14:paraId="64532C0D" w14:textId="77777777" w:rsidR="00C67B23" w:rsidRDefault="00C67B23" w:rsidP="00C9262D">
      <w:pPr>
        <w:rPr>
          <w:rFonts w:ascii="Arial" w:hAnsi="Arial" w:cs="Arial"/>
          <w:color w:val="44546A" w:themeColor="text2"/>
          <w:sz w:val="24"/>
          <w:szCs w:val="24"/>
          <w:highlight w:val="yellow"/>
        </w:rPr>
      </w:pPr>
    </w:p>
    <w:p w14:paraId="37B06F56" w14:textId="23428FEC" w:rsidR="00C9262D" w:rsidRPr="00F506F6" w:rsidRDefault="00B87D2B" w:rsidP="00EE21CB">
      <w:pPr>
        <w:pStyle w:val="Paragraphedeliste"/>
        <w:numPr>
          <w:ilvl w:val="0"/>
          <w:numId w:val="10"/>
        </w:numPr>
        <w:spacing w:after="120" w:line="240" w:lineRule="auto"/>
        <w:rPr>
          <w:rFonts w:ascii="Arial Narrow" w:hAnsi="Arial Narrow"/>
          <w:b/>
          <w:bCs/>
          <w:caps/>
          <w:color w:val="000000" w:themeColor="text1"/>
          <w:sz w:val="28"/>
          <w:szCs w:val="28"/>
        </w:rPr>
      </w:pPr>
      <w:r>
        <w:rPr>
          <w:noProof/>
        </w:rPr>
        <w:drawing>
          <wp:anchor distT="0" distB="0" distL="114300" distR="114300" simplePos="0" relativeHeight="251658752" behindDoc="1" locked="0" layoutInCell="1" allowOverlap="1" wp14:anchorId="3D6BE8B9" wp14:editId="276A05A1">
            <wp:simplePos x="0" y="0"/>
            <wp:positionH relativeFrom="column">
              <wp:posOffset>3809</wp:posOffset>
            </wp:positionH>
            <wp:positionV relativeFrom="paragraph">
              <wp:posOffset>278765</wp:posOffset>
            </wp:positionV>
            <wp:extent cx="1990725" cy="2230636"/>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92469" cy="2232590"/>
                    </a:xfrm>
                    <a:prstGeom prst="rect">
                      <a:avLst/>
                    </a:prstGeom>
                  </pic:spPr>
                </pic:pic>
              </a:graphicData>
            </a:graphic>
            <wp14:sizeRelH relativeFrom="margin">
              <wp14:pctWidth>0</wp14:pctWidth>
            </wp14:sizeRelH>
            <wp14:sizeRelV relativeFrom="margin">
              <wp14:pctHeight>0</wp14:pctHeight>
            </wp14:sizeRelV>
          </wp:anchor>
        </w:drawing>
      </w:r>
      <w:r w:rsidR="00C9262D" w:rsidRPr="00F506F6">
        <w:rPr>
          <w:rFonts w:ascii="Arial Narrow" w:hAnsi="Arial Narrow"/>
          <w:b/>
          <w:bCs/>
          <w:caps/>
          <w:color w:val="000000" w:themeColor="text1"/>
          <w:sz w:val="28"/>
          <w:szCs w:val="28"/>
        </w:rPr>
        <w:t xml:space="preserve">brise soleil ou toile tendue : </w:t>
      </w:r>
    </w:p>
    <w:p w14:paraId="06AC0080" w14:textId="5A2D9F3B" w:rsidR="00C9262D" w:rsidRPr="00C9262D" w:rsidRDefault="00C9262D" w:rsidP="00C9262D">
      <w:pPr>
        <w:jc w:val="both"/>
        <w:rPr>
          <w:rFonts w:ascii="Arial Narrow" w:hAnsi="Arial Narrow" w:cs="Arial"/>
          <w:bCs/>
          <w:color w:val="000000" w:themeColor="text1"/>
          <w:sz w:val="24"/>
          <w:szCs w:val="24"/>
          <w:highlight w:val="yellow"/>
          <w:u w:val="single"/>
        </w:rPr>
      </w:pPr>
    </w:p>
    <w:p w14:paraId="0F9BE234" w14:textId="2833F7C2" w:rsidR="00C9262D" w:rsidRPr="00C9262D" w:rsidRDefault="00C9262D" w:rsidP="00C9262D">
      <w:pPr>
        <w:jc w:val="both"/>
        <w:rPr>
          <w:rFonts w:ascii="Arial Narrow" w:hAnsi="Arial Narrow" w:cs="Arial"/>
          <w:bCs/>
          <w:color w:val="000000" w:themeColor="text1"/>
          <w:sz w:val="24"/>
          <w:szCs w:val="24"/>
          <w:highlight w:val="yellow"/>
          <w:u w:val="single"/>
        </w:rPr>
      </w:pPr>
    </w:p>
    <w:p w14:paraId="6A41A51A" w14:textId="5FF9FF08" w:rsidR="00C9262D" w:rsidRPr="00C9262D" w:rsidRDefault="00C9262D" w:rsidP="00C9262D">
      <w:pPr>
        <w:jc w:val="both"/>
        <w:rPr>
          <w:rFonts w:ascii="Arial Narrow" w:hAnsi="Arial Narrow" w:cs="Arial"/>
          <w:bCs/>
          <w:color w:val="000000" w:themeColor="text1"/>
          <w:sz w:val="24"/>
          <w:szCs w:val="24"/>
          <w:highlight w:val="yellow"/>
          <w:u w:val="single"/>
        </w:rPr>
      </w:pPr>
    </w:p>
    <w:p w14:paraId="7367C9D5" w14:textId="6C083862" w:rsidR="00C9262D" w:rsidRPr="00C9262D" w:rsidRDefault="00C9262D" w:rsidP="00C9262D">
      <w:pPr>
        <w:jc w:val="both"/>
        <w:rPr>
          <w:rFonts w:ascii="Arial Narrow" w:hAnsi="Arial Narrow" w:cs="Arial"/>
          <w:bCs/>
          <w:color w:val="000000" w:themeColor="text1"/>
          <w:sz w:val="24"/>
          <w:szCs w:val="24"/>
          <w:highlight w:val="yellow"/>
          <w:u w:val="single"/>
        </w:rPr>
      </w:pPr>
    </w:p>
    <w:p w14:paraId="6FB6E617" w14:textId="5E1AE19C" w:rsidR="00C9262D" w:rsidRPr="00C9262D" w:rsidRDefault="00C9262D" w:rsidP="00C9262D">
      <w:pPr>
        <w:spacing w:after="0" w:line="240" w:lineRule="auto"/>
        <w:rPr>
          <w:rFonts w:ascii="Calibri" w:eastAsia="Times New Roman" w:hAnsi="Calibri" w:cs="Calibri"/>
          <w:sz w:val="22"/>
          <w:highlight w:val="yellow"/>
        </w:rPr>
      </w:pPr>
    </w:p>
    <w:p w14:paraId="56A5E7FB" w14:textId="77777777" w:rsidR="00C9262D" w:rsidRPr="00C9262D" w:rsidRDefault="00C9262D" w:rsidP="00C9262D">
      <w:pPr>
        <w:jc w:val="both"/>
        <w:rPr>
          <w:rFonts w:ascii="Arial Narrow" w:hAnsi="Arial Narrow" w:cs="Arial"/>
          <w:bCs/>
          <w:color w:val="000000" w:themeColor="text1"/>
          <w:sz w:val="24"/>
          <w:szCs w:val="24"/>
          <w:highlight w:val="yellow"/>
          <w:u w:val="single"/>
        </w:rPr>
      </w:pPr>
    </w:p>
    <w:p w14:paraId="35C16A1E" w14:textId="77777777" w:rsidR="001F0E9A" w:rsidRDefault="001F0E9A" w:rsidP="00E52712">
      <w:pPr>
        <w:spacing w:after="120" w:line="240" w:lineRule="auto"/>
        <w:rPr>
          <w:rFonts w:ascii="Arial Narrow" w:hAnsi="Arial Narrow"/>
          <w:color w:val="000000" w:themeColor="text1"/>
          <w:sz w:val="24"/>
          <w:szCs w:val="24"/>
        </w:rPr>
      </w:pPr>
      <w:bookmarkStart w:id="26" w:name="_Hlk77663533"/>
      <w:bookmarkEnd w:id="24"/>
    </w:p>
    <w:p w14:paraId="5810C3E2" w14:textId="77777777" w:rsidR="001F0E9A" w:rsidRDefault="001F0E9A" w:rsidP="00E52712">
      <w:pPr>
        <w:spacing w:after="120" w:line="240" w:lineRule="auto"/>
        <w:rPr>
          <w:rFonts w:ascii="Arial Narrow" w:hAnsi="Arial Narrow"/>
          <w:color w:val="000000" w:themeColor="text1"/>
          <w:sz w:val="24"/>
          <w:szCs w:val="24"/>
        </w:rPr>
      </w:pPr>
    </w:p>
    <w:p w14:paraId="64EB3683" w14:textId="77777777" w:rsidR="00A4156C" w:rsidRDefault="00A4156C" w:rsidP="00E52712">
      <w:pPr>
        <w:spacing w:after="120" w:line="240" w:lineRule="auto"/>
        <w:rPr>
          <w:rFonts w:ascii="Arial Narrow" w:hAnsi="Arial Narrow"/>
          <w:color w:val="000000" w:themeColor="text1"/>
          <w:sz w:val="24"/>
          <w:szCs w:val="24"/>
        </w:rPr>
      </w:pPr>
    </w:p>
    <w:p w14:paraId="742A6CF9" w14:textId="77777777" w:rsidR="00A12997" w:rsidRDefault="00A12997">
      <w:pPr>
        <w:rPr>
          <w:rFonts w:ascii="Arial Narrow" w:hAnsi="Arial Narrow"/>
          <w:color w:val="000000" w:themeColor="text1"/>
          <w:sz w:val="24"/>
          <w:szCs w:val="24"/>
        </w:rPr>
      </w:pPr>
      <w:r w:rsidRPr="00A12997">
        <w:rPr>
          <w:rFonts w:ascii="Arial Narrow" w:hAnsi="Arial Narrow"/>
          <w:color w:val="000000" w:themeColor="text1"/>
          <w:sz w:val="24"/>
          <w:szCs w:val="24"/>
        </w:rPr>
        <w:t>Un profilé console en aluminium (ou patte de brise-soleil) à débiter, sera à visser dans le nez du montant. Elle permettra la liaison avec des systèmes de type brise soleil SUNEAL de chez Technal ou toile tendue de chez …</w:t>
      </w:r>
    </w:p>
    <w:p w14:paraId="4178CC22" w14:textId="1AA38FA9" w:rsidR="008A6AC4" w:rsidRDefault="008A6AC4">
      <w:pPr>
        <w:rPr>
          <w:rFonts w:ascii="Arial Narrow" w:hAnsi="Arial Narrow"/>
          <w:color w:val="000000" w:themeColor="text1"/>
          <w:sz w:val="24"/>
          <w:szCs w:val="24"/>
        </w:rPr>
      </w:pPr>
    </w:p>
    <w:bookmarkEnd w:id="26"/>
    <w:p w14:paraId="56985687" w14:textId="77777777" w:rsidR="001F0E9A" w:rsidRDefault="001F0E9A" w:rsidP="001F0E9A">
      <w:pPr>
        <w:pStyle w:val="Paragraphedeliste"/>
        <w:numPr>
          <w:ilvl w:val="0"/>
          <w:numId w:val="10"/>
        </w:numPr>
        <w:spacing w:after="120" w:line="240" w:lineRule="auto"/>
        <w:rPr>
          <w:rFonts w:ascii="Arial Narrow" w:hAnsi="Arial Narrow"/>
          <w:b/>
          <w:bCs/>
          <w:caps/>
          <w:sz w:val="28"/>
          <w:szCs w:val="28"/>
        </w:rPr>
      </w:pPr>
      <w:r>
        <w:rPr>
          <w:rFonts w:ascii="Arial Narrow" w:hAnsi="Arial Narrow"/>
          <w:b/>
          <w:bCs/>
          <w:caps/>
          <w:sz w:val="28"/>
          <w:szCs w:val="28"/>
        </w:rPr>
        <w:t>PERFORMANCES :</w:t>
      </w:r>
    </w:p>
    <w:p w14:paraId="2D3C6B76" w14:textId="77777777" w:rsidR="001F0E9A" w:rsidRPr="000D4644" w:rsidRDefault="001F0E9A" w:rsidP="001F0E9A">
      <w:pPr>
        <w:rPr>
          <w:rFonts w:ascii="Arial Narrow" w:hAnsi="Arial Narrow" w:cs="Arial"/>
          <w:color w:val="000000" w:themeColor="text1"/>
          <w:sz w:val="24"/>
          <w:szCs w:val="24"/>
        </w:rPr>
      </w:pPr>
      <w:r w:rsidRPr="000D4644">
        <w:rPr>
          <w:rFonts w:ascii="Arial Narrow" w:hAnsi="Arial Narrow"/>
          <w:color w:val="000000" w:themeColor="text1"/>
          <w:sz w:val="24"/>
          <w:szCs w:val="24"/>
        </w:rPr>
        <w:t>L'étanchéité à l'eau, la perméabilité à l'air et la résistance au vent sont attestées par un rapport d'essai émis par un établissement d'essai indépendant conformément à la norme européenne EN 13830.</w:t>
      </w:r>
    </w:p>
    <w:p w14:paraId="01F34F5C" w14:textId="6B03DAEB" w:rsidR="001F0E9A" w:rsidRPr="000D4644" w:rsidRDefault="001F0E9A" w:rsidP="00986F95">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Perméabilité à l'air</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EN 12152</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AE</w:t>
      </w:r>
      <w:r w:rsidRPr="000D4644">
        <w:rPr>
          <w:rFonts w:ascii="Arial Narrow" w:hAnsi="Arial Narrow"/>
          <w:color w:val="000000" w:themeColor="text1"/>
          <w:sz w:val="24"/>
          <w:szCs w:val="24"/>
        </w:rPr>
        <w:tab/>
        <w:t xml:space="preserve">1200 Pa </w:t>
      </w:r>
    </w:p>
    <w:p w14:paraId="6E382674" w14:textId="0DF26634" w:rsidR="001F0E9A" w:rsidRPr="000D4644" w:rsidRDefault="001F0E9A" w:rsidP="00986F95">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Étanchéité à l'eau</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EN 12154</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RE</w:t>
      </w:r>
      <w:r w:rsidRPr="000D4644">
        <w:rPr>
          <w:rFonts w:ascii="Arial Narrow" w:hAnsi="Arial Narrow"/>
          <w:color w:val="000000" w:themeColor="text1"/>
          <w:sz w:val="24"/>
          <w:szCs w:val="24"/>
        </w:rPr>
        <w:tab/>
        <w:t>1500 Pa</w:t>
      </w:r>
    </w:p>
    <w:p w14:paraId="7B282C85" w14:textId="77777777" w:rsidR="001F0E9A" w:rsidRPr="000D4644" w:rsidRDefault="001F0E9A" w:rsidP="00986F95">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Résistance au vent</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EN 13116</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2000 Pa</w:t>
      </w:r>
    </w:p>
    <w:p w14:paraId="4F40EF50" w14:textId="00A229E8" w:rsidR="001F0E9A" w:rsidRPr="000D4644" w:rsidRDefault="001F0E9A" w:rsidP="00986F95">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 xml:space="preserve">Épaisseur de remplissage maxi. </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62</w:t>
      </w:r>
      <w:r w:rsidR="00163366">
        <w:rPr>
          <w:rFonts w:ascii="Arial Narrow" w:hAnsi="Arial Narrow"/>
          <w:color w:val="000000" w:themeColor="text1"/>
          <w:sz w:val="24"/>
          <w:szCs w:val="24"/>
        </w:rPr>
        <w:t>mm</w:t>
      </w:r>
    </w:p>
    <w:p w14:paraId="0929B9CA" w14:textId="682E5F44" w:rsidR="001F0E9A" w:rsidRPr="000D4644" w:rsidRDefault="001F0E9A" w:rsidP="00986F95">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Poids de remplissage maxi.</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008A6AC4">
        <w:rPr>
          <w:rFonts w:ascii="Arial Narrow" w:hAnsi="Arial Narrow"/>
          <w:color w:val="000000" w:themeColor="text1"/>
          <w:sz w:val="24"/>
          <w:szCs w:val="24"/>
        </w:rPr>
        <w:t>EN 16758 et EN17146</w:t>
      </w:r>
      <w:r w:rsidRPr="000D4644">
        <w:rPr>
          <w:rFonts w:ascii="Arial Narrow" w:hAnsi="Arial Narrow"/>
          <w:color w:val="000000" w:themeColor="text1"/>
          <w:sz w:val="24"/>
          <w:szCs w:val="24"/>
        </w:rPr>
        <w:tab/>
        <w:t>850 kg</w:t>
      </w:r>
    </w:p>
    <w:p w14:paraId="20C9392D" w14:textId="77777777" w:rsidR="001F0E9A" w:rsidRPr="000D4644" w:rsidRDefault="001F0E9A" w:rsidP="00986F95">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NF DTU 33.1</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820 kg</w:t>
      </w:r>
    </w:p>
    <w:p w14:paraId="62A32F10" w14:textId="6EC0F4E6" w:rsidR="001F0E9A" w:rsidRPr="000D4644" w:rsidRDefault="001F0E9A" w:rsidP="00986F95">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Surface de remplissage maxi.</w:t>
      </w:r>
      <w:r w:rsidRPr="000D4644">
        <w:rPr>
          <w:rFonts w:ascii="Arial Narrow" w:hAnsi="Arial Narrow"/>
          <w:color w:val="000000" w:themeColor="text1"/>
          <w:sz w:val="24"/>
          <w:szCs w:val="24"/>
        </w:rPr>
        <w:tab/>
        <w:t>NF DT 39</w:t>
      </w:r>
      <w:r w:rsidRPr="000D4644">
        <w:rPr>
          <w:rFonts w:ascii="Arial Narrow" w:hAnsi="Arial Narrow"/>
          <w:color w:val="000000" w:themeColor="text1"/>
          <w:sz w:val="24"/>
          <w:szCs w:val="24"/>
        </w:rPr>
        <w:tab/>
      </w:r>
      <w:r w:rsidR="00986F95">
        <w:rPr>
          <w:rFonts w:ascii="Arial Narrow" w:hAnsi="Arial Narrow"/>
          <w:color w:val="000000" w:themeColor="text1"/>
          <w:sz w:val="24"/>
          <w:szCs w:val="24"/>
        </w:rPr>
        <w:tab/>
      </w:r>
      <w:r w:rsidRPr="000D4644">
        <w:rPr>
          <w:rFonts w:ascii="Arial Narrow" w:hAnsi="Arial Narrow"/>
          <w:color w:val="000000" w:themeColor="text1"/>
          <w:sz w:val="24"/>
          <w:szCs w:val="24"/>
        </w:rPr>
        <w:tab/>
        <w:t>12 m²</w:t>
      </w:r>
    </w:p>
    <w:p w14:paraId="2951701A" w14:textId="77777777" w:rsidR="001F0E9A" w:rsidRPr="000D4644" w:rsidRDefault="001F0E9A" w:rsidP="00986F95">
      <w:pPr>
        <w:spacing w:after="120" w:line="240" w:lineRule="auto"/>
        <w:rPr>
          <w:rFonts w:ascii="Arial Narrow" w:hAnsi="Arial Narrow" w:cs="Arial"/>
          <w:color w:val="000000" w:themeColor="text1"/>
          <w:sz w:val="24"/>
          <w:szCs w:val="24"/>
        </w:rPr>
      </w:pPr>
      <w:proofErr w:type="gramStart"/>
      <w:r w:rsidRPr="000D4644">
        <w:rPr>
          <w:rFonts w:ascii="Arial Narrow" w:hAnsi="Arial Narrow"/>
          <w:color w:val="000000" w:themeColor="text1"/>
          <w:sz w:val="24"/>
          <w:szCs w:val="24"/>
        </w:rPr>
        <w:lastRenderedPageBreak/>
        <w:t>½</w:t>
      </w:r>
      <w:proofErr w:type="gramEnd"/>
      <w:r w:rsidRPr="000D4644">
        <w:rPr>
          <w:rFonts w:ascii="Arial Narrow" w:hAnsi="Arial Narrow"/>
          <w:color w:val="000000" w:themeColor="text1"/>
          <w:sz w:val="24"/>
          <w:szCs w:val="24"/>
        </w:rPr>
        <w:t> périmètre de remplissage maxi.</w:t>
      </w:r>
      <w:r w:rsidRPr="000D4644">
        <w:rPr>
          <w:rFonts w:ascii="Arial Narrow" w:hAnsi="Arial Narrow"/>
          <w:color w:val="000000" w:themeColor="text1"/>
          <w:sz w:val="24"/>
          <w:szCs w:val="24"/>
        </w:rPr>
        <w:tab/>
        <w:t>NF DTU 39</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7 m</w:t>
      </w:r>
    </w:p>
    <w:p w14:paraId="34464F84" w14:textId="77777777" w:rsidR="001F0E9A" w:rsidRPr="000D4644" w:rsidRDefault="001F0E9A" w:rsidP="00986F95">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Essai de choc</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EN 14019</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E5 / I5</w:t>
      </w:r>
    </w:p>
    <w:p w14:paraId="08654C07" w14:textId="77777777" w:rsidR="001F0E9A" w:rsidRPr="000D4644" w:rsidRDefault="001F0E9A" w:rsidP="00986F95">
      <w:pPr>
        <w:spacing w:after="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Acoustique</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Vitrage</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proofErr w:type="spellStart"/>
      <w:r w:rsidRPr="000D4644">
        <w:rPr>
          <w:rFonts w:ascii="Arial Narrow" w:hAnsi="Arial Narrow"/>
          <w:color w:val="000000" w:themeColor="text1"/>
          <w:sz w:val="24"/>
          <w:szCs w:val="24"/>
        </w:rPr>
        <w:t>Rw</w:t>
      </w:r>
      <w:proofErr w:type="spellEnd"/>
      <w:r w:rsidRPr="000D4644">
        <w:rPr>
          <w:rFonts w:ascii="Arial Narrow" w:hAnsi="Arial Narrow"/>
          <w:color w:val="000000" w:themeColor="text1"/>
          <w:sz w:val="24"/>
          <w:szCs w:val="24"/>
        </w:rPr>
        <w:t xml:space="preserve"> (C ; </w:t>
      </w:r>
      <w:proofErr w:type="spellStart"/>
      <w:r w:rsidRPr="000D4644">
        <w:rPr>
          <w:rFonts w:ascii="Arial Narrow" w:hAnsi="Arial Narrow"/>
          <w:color w:val="000000" w:themeColor="text1"/>
          <w:sz w:val="24"/>
          <w:szCs w:val="24"/>
        </w:rPr>
        <w:t>Ctr</w:t>
      </w:r>
      <w:proofErr w:type="spellEnd"/>
      <w:r w:rsidRPr="000D4644">
        <w:rPr>
          <w:rFonts w:ascii="Arial Narrow" w:hAnsi="Arial Narrow"/>
          <w:color w:val="000000" w:themeColor="text1"/>
          <w:sz w:val="24"/>
          <w:szCs w:val="24"/>
        </w:rPr>
        <w:t xml:space="preserve">) = </w:t>
      </w:r>
      <w:r>
        <w:rPr>
          <w:rFonts w:ascii="Arial Narrow" w:hAnsi="Arial Narrow"/>
          <w:color w:val="000000" w:themeColor="text1"/>
          <w:sz w:val="24"/>
          <w:szCs w:val="24"/>
        </w:rPr>
        <w:t xml:space="preserve">44 </w:t>
      </w:r>
      <w:r w:rsidRPr="000D4644">
        <w:rPr>
          <w:rFonts w:ascii="Arial Narrow" w:hAnsi="Arial Narrow"/>
          <w:color w:val="000000" w:themeColor="text1"/>
          <w:sz w:val="24"/>
          <w:szCs w:val="24"/>
        </w:rPr>
        <w:t>(</w:t>
      </w:r>
      <w:r>
        <w:rPr>
          <w:rFonts w:ascii="Arial Narrow" w:hAnsi="Arial Narrow"/>
          <w:color w:val="000000" w:themeColor="text1"/>
          <w:sz w:val="24"/>
          <w:szCs w:val="24"/>
        </w:rPr>
        <w:t>-1 ; -4)</w:t>
      </w:r>
      <w:r w:rsidRPr="000D4644">
        <w:rPr>
          <w:rFonts w:ascii="Arial Narrow" w:hAnsi="Arial Narrow"/>
          <w:color w:val="000000" w:themeColor="text1"/>
          <w:sz w:val="24"/>
          <w:szCs w:val="24"/>
        </w:rPr>
        <w:t xml:space="preserve"> dB</w:t>
      </w:r>
    </w:p>
    <w:p w14:paraId="3122708D" w14:textId="77777777" w:rsidR="001F0E9A" w:rsidRPr="000D4644" w:rsidRDefault="001F0E9A" w:rsidP="00986F95">
      <w:pPr>
        <w:spacing w:after="120" w:line="240" w:lineRule="auto"/>
        <w:ind w:left="4992" w:firstLine="624"/>
        <w:rPr>
          <w:rFonts w:ascii="Arial Narrow" w:hAnsi="Arial Narrow" w:cs="Arial"/>
          <w:color w:val="000000" w:themeColor="text1"/>
          <w:sz w:val="24"/>
          <w:szCs w:val="24"/>
        </w:rPr>
      </w:pPr>
      <w:proofErr w:type="spellStart"/>
      <w:r w:rsidRPr="000D4644">
        <w:rPr>
          <w:rFonts w:ascii="Arial Narrow" w:hAnsi="Arial Narrow"/>
          <w:color w:val="000000" w:themeColor="text1"/>
          <w:sz w:val="24"/>
          <w:szCs w:val="24"/>
        </w:rPr>
        <w:t>RAtr</w:t>
      </w:r>
      <w:proofErr w:type="spellEnd"/>
      <w:r w:rsidRPr="000D4644">
        <w:rPr>
          <w:rFonts w:ascii="Arial Narrow" w:hAnsi="Arial Narrow"/>
          <w:color w:val="000000" w:themeColor="text1"/>
          <w:sz w:val="24"/>
          <w:szCs w:val="24"/>
        </w:rPr>
        <w:t xml:space="preserve"> = </w:t>
      </w:r>
      <w:r>
        <w:rPr>
          <w:rFonts w:ascii="Arial Narrow" w:hAnsi="Arial Narrow"/>
          <w:color w:val="000000" w:themeColor="text1"/>
          <w:sz w:val="24"/>
          <w:szCs w:val="24"/>
        </w:rPr>
        <w:t>41</w:t>
      </w:r>
      <w:r w:rsidRPr="00D67E5F">
        <w:rPr>
          <w:rFonts w:ascii="Arial Narrow" w:hAnsi="Arial Narrow"/>
          <w:color w:val="000000" w:themeColor="text1"/>
          <w:sz w:val="24"/>
          <w:szCs w:val="24"/>
        </w:rPr>
        <w:t xml:space="preserve"> </w:t>
      </w:r>
      <w:r w:rsidRPr="000D4644">
        <w:rPr>
          <w:rFonts w:ascii="Arial Narrow" w:hAnsi="Arial Narrow"/>
          <w:color w:val="000000" w:themeColor="text1"/>
          <w:sz w:val="24"/>
          <w:szCs w:val="24"/>
        </w:rPr>
        <w:t>dB</w:t>
      </w:r>
    </w:p>
    <w:p w14:paraId="2AE32B2B" w14:textId="6C740F21" w:rsidR="00986F95" w:rsidRPr="00441B23" w:rsidRDefault="00986F95" w:rsidP="00986F95">
      <w:pPr>
        <w:spacing w:after="0" w:line="240" w:lineRule="auto"/>
        <w:rPr>
          <w:rFonts w:ascii="Arial Narrow" w:hAnsi="Arial Narrow"/>
          <w:i/>
          <w:iCs/>
          <w:color w:val="000000" w:themeColor="text1"/>
          <w:sz w:val="24"/>
          <w:szCs w:val="24"/>
        </w:rPr>
      </w:pPr>
      <w:r w:rsidRPr="0063569F">
        <w:rPr>
          <w:rFonts w:ascii="Arial Narrow" w:hAnsi="Arial Narrow"/>
          <w:color w:val="000000" w:themeColor="text1"/>
          <w:sz w:val="24"/>
          <w:szCs w:val="24"/>
        </w:rPr>
        <w:t>Isolation thermique</w:t>
      </w:r>
      <w:r w:rsidR="00736404">
        <w:rPr>
          <w:rFonts w:ascii="Arial Narrow" w:hAnsi="Arial Narrow"/>
          <w:color w:val="000000" w:themeColor="text1"/>
          <w:sz w:val="24"/>
          <w:szCs w:val="24"/>
        </w:rPr>
        <w:t xml:space="preserve"> maxi</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EN ISO 10077-2</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bookmarkStart w:id="27" w:name="_Hlk95484441"/>
      <w:proofErr w:type="spellStart"/>
      <w:r w:rsidRPr="000528EA">
        <w:rPr>
          <w:rFonts w:ascii="Arial Narrow" w:hAnsi="Arial Narrow"/>
          <w:color w:val="000000" w:themeColor="text1"/>
          <w:sz w:val="24"/>
          <w:szCs w:val="24"/>
        </w:rPr>
        <w:t>Ucw</w:t>
      </w:r>
      <w:proofErr w:type="spellEnd"/>
      <w:r>
        <w:rPr>
          <w:rFonts w:ascii="Arial Narrow" w:hAnsi="Arial Narrow"/>
          <w:color w:val="000000" w:themeColor="text1"/>
          <w:sz w:val="24"/>
          <w:szCs w:val="24"/>
        </w:rPr>
        <w:t xml:space="preserve"> = </w:t>
      </w:r>
      <w:r w:rsidRPr="000528EA">
        <w:rPr>
          <w:rFonts w:ascii="Arial Narrow" w:hAnsi="Arial Narrow"/>
          <w:color w:val="000000" w:themeColor="text1"/>
          <w:sz w:val="24"/>
          <w:szCs w:val="24"/>
        </w:rPr>
        <w:t>0.</w:t>
      </w:r>
      <w:r w:rsidR="00736404">
        <w:rPr>
          <w:rFonts w:ascii="Arial Narrow" w:hAnsi="Arial Narrow"/>
          <w:color w:val="000000" w:themeColor="text1"/>
          <w:sz w:val="24"/>
          <w:szCs w:val="24"/>
        </w:rPr>
        <w:t>77</w:t>
      </w:r>
      <w:r w:rsidRPr="000528EA">
        <w:rPr>
          <w:rFonts w:ascii="Arial Narrow" w:hAnsi="Arial Narrow"/>
          <w:color w:val="000000" w:themeColor="text1"/>
          <w:sz w:val="24"/>
          <w:szCs w:val="24"/>
        </w:rPr>
        <w:t xml:space="preserve"> W/m²K</w:t>
      </w:r>
      <w:r>
        <w:rPr>
          <w:rFonts w:ascii="Arial Narrow" w:hAnsi="Arial Narrow"/>
          <w:color w:val="000000" w:themeColor="text1"/>
          <w:sz w:val="24"/>
          <w:szCs w:val="24"/>
        </w:rPr>
        <w:tab/>
      </w:r>
      <w:r w:rsidRPr="00441B23">
        <w:rPr>
          <w:rFonts w:ascii="Arial Narrow" w:hAnsi="Arial Narrow"/>
          <w:i/>
          <w:iCs/>
          <w:color w:val="000000" w:themeColor="text1"/>
          <w:sz w:val="24"/>
          <w:szCs w:val="24"/>
        </w:rPr>
        <w:t>(</w:t>
      </w:r>
      <w:proofErr w:type="spellStart"/>
      <w:r w:rsidRPr="00441B23">
        <w:rPr>
          <w:rFonts w:ascii="Arial Narrow" w:hAnsi="Arial Narrow"/>
          <w:i/>
          <w:iCs/>
          <w:color w:val="000000" w:themeColor="text1"/>
          <w:sz w:val="24"/>
          <w:szCs w:val="24"/>
        </w:rPr>
        <w:t>Ug</w:t>
      </w:r>
      <w:proofErr w:type="spellEnd"/>
      <w:r w:rsidRPr="00441B23">
        <w:rPr>
          <w:rFonts w:ascii="Arial Narrow" w:hAnsi="Arial Narrow"/>
          <w:i/>
          <w:iCs/>
          <w:color w:val="000000" w:themeColor="text1"/>
          <w:sz w:val="24"/>
          <w:szCs w:val="24"/>
        </w:rPr>
        <w:t> : 0.5 W/m²K)</w:t>
      </w:r>
    </w:p>
    <w:bookmarkEnd w:id="27"/>
    <w:p w14:paraId="67FBE716" w14:textId="37C683D6" w:rsidR="00986F95" w:rsidRPr="00EE359F" w:rsidRDefault="00986F95" w:rsidP="00986F95">
      <w:pPr>
        <w:spacing w:after="120" w:line="240" w:lineRule="auto"/>
        <w:rPr>
          <w:rFonts w:ascii="Arial Narrow" w:hAnsi="Arial Narrow"/>
          <w:color w:val="000000" w:themeColor="text1"/>
          <w:sz w:val="24"/>
          <w:szCs w:val="24"/>
          <w:lang w:val="en-US"/>
        </w:rPr>
      </w:pP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proofErr w:type="spellStart"/>
      <w:r w:rsidRPr="00EE359F">
        <w:rPr>
          <w:rFonts w:ascii="Arial Narrow" w:hAnsi="Arial Narrow"/>
          <w:color w:val="000000" w:themeColor="text1"/>
          <w:sz w:val="24"/>
          <w:szCs w:val="24"/>
          <w:lang w:val="en-US"/>
        </w:rPr>
        <w:t>Ucw</w:t>
      </w:r>
      <w:proofErr w:type="spellEnd"/>
      <w:r w:rsidRPr="00EE359F">
        <w:rPr>
          <w:rFonts w:ascii="Arial Narrow" w:hAnsi="Arial Narrow"/>
          <w:color w:val="000000" w:themeColor="text1"/>
          <w:sz w:val="24"/>
          <w:szCs w:val="24"/>
          <w:lang w:val="en-US"/>
        </w:rPr>
        <w:t xml:space="preserve"> = 1.2</w:t>
      </w:r>
      <w:r w:rsidR="00736404" w:rsidRPr="00EE359F">
        <w:rPr>
          <w:rFonts w:ascii="Arial Narrow" w:hAnsi="Arial Narrow"/>
          <w:color w:val="000000" w:themeColor="text1"/>
          <w:sz w:val="24"/>
          <w:szCs w:val="24"/>
          <w:lang w:val="en-US"/>
        </w:rPr>
        <w:t>1</w:t>
      </w:r>
      <w:r w:rsidRPr="00EE359F">
        <w:rPr>
          <w:rFonts w:ascii="Arial Narrow" w:hAnsi="Arial Narrow"/>
          <w:color w:val="000000" w:themeColor="text1"/>
          <w:sz w:val="24"/>
          <w:szCs w:val="24"/>
          <w:lang w:val="en-US"/>
        </w:rPr>
        <w:t xml:space="preserve"> W/m²K</w:t>
      </w:r>
      <w:r w:rsidRPr="00EE359F">
        <w:rPr>
          <w:rFonts w:ascii="Arial Narrow" w:hAnsi="Arial Narrow"/>
          <w:color w:val="000000" w:themeColor="text1"/>
          <w:sz w:val="24"/>
          <w:szCs w:val="24"/>
          <w:lang w:val="en-US"/>
        </w:rPr>
        <w:tab/>
      </w:r>
      <w:r w:rsidRPr="00EE359F">
        <w:rPr>
          <w:rFonts w:ascii="Arial Narrow" w:hAnsi="Arial Narrow"/>
          <w:i/>
          <w:iCs/>
          <w:color w:val="000000" w:themeColor="text1"/>
          <w:sz w:val="24"/>
          <w:szCs w:val="24"/>
          <w:lang w:val="en-US"/>
        </w:rPr>
        <w:t>(</w:t>
      </w:r>
      <w:proofErr w:type="gramStart"/>
      <w:r w:rsidRPr="00EE359F">
        <w:rPr>
          <w:rFonts w:ascii="Arial Narrow" w:hAnsi="Arial Narrow"/>
          <w:i/>
          <w:iCs/>
          <w:color w:val="000000" w:themeColor="text1"/>
          <w:sz w:val="24"/>
          <w:szCs w:val="24"/>
          <w:lang w:val="en-US"/>
        </w:rPr>
        <w:t>Ug :</w:t>
      </w:r>
      <w:proofErr w:type="gramEnd"/>
      <w:r w:rsidRPr="00EE359F">
        <w:rPr>
          <w:rFonts w:ascii="Arial Narrow" w:hAnsi="Arial Narrow"/>
          <w:i/>
          <w:iCs/>
          <w:color w:val="000000" w:themeColor="text1"/>
          <w:sz w:val="24"/>
          <w:szCs w:val="24"/>
          <w:lang w:val="en-US"/>
        </w:rPr>
        <w:t xml:space="preserve"> 1.0 W/m²K)</w:t>
      </w:r>
    </w:p>
    <w:p w14:paraId="63986DFF" w14:textId="77777777" w:rsidR="001F0E9A" w:rsidRPr="007B6565" w:rsidRDefault="001F0E9A" w:rsidP="00DB663E">
      <w:pPr>
        <w:rPr>
          <w:rFonts w:ascii="Arial" w:hAnsi="Arial" w:cs="Arial"/>
          <w:b/>
          <w:bCs/>
          <w:color w:val="0070C0"/>
          <w:sz w:val="24"/>
          <w:szCs w:val="24"/>
          <w:lang w:val="en-US"/>
        </w:rPr>
      </w:pPr>
      <w:bookmarkStart w:id="28" w:name="_Hlk77847349"/>
    </w:p>
    <w:p w14:paraId="69C0BF0E" w14:textId="77777777" w:rsidR="00DB663E" w:rsidRPr="001F0E9A" w:rsidRDefault="00DB663E" w:rsidP="00DB663E">
      <w:pPr>
        <w:rPr>
          <w:rFonts w:ascii="Arial Narrow" w:hAnsi="Arial Narrow" w:cs="Arial"/>
          <w:b/>
          <w:bCs/>
          <w:color w:val="0070C0"/>
          <w:sz w:val="28"/>
          <w:szCs w:val="28"/>
        </w:rPr>
      </w:pPr>
      <w:r w:rsidRPr="001F0E9A">
        <w:rPr>
          <w:rFonts w:ascii="Arial Narrow" w:hAnsi="Arial Narrow" w:cs="Arial"/>
          <w:b/>
          <w:bCs/>
          <w:color w:val="0070C0"/>
          <w:sz w:val="24"/>
          <w:szCs w:val="24"/>
        </w:rPr>
        <w:t>Dilatation</w:t>
      </w:r>
    </w:p>
    <w:p w14:paraId="226E59C0" w14:textId="77777777" w:rsidR="001F0E9A" w:rsidRPr="009310B1" w:rsidRDefault="001F0E9A" w:rsidP="001F0E9A">
      <w:pPr>
        <w:rPr>
          <w:rFonts w:ascii="Arial Narrow" w:hAnsi="Arial Narrow" w:cs="Arial"/>
          <w:color w:val="000000" w:themeColor="text1"/>
          <w:sz w:val="24"/>
          <w:szCs w:val="24"/>
        </w:rPr>
      </w:pPr>
      <w:r w:rsidRPr="009310B1">
        <w:rPr>
          <w:rFonts w:ascii="Arial Narrow" w:hAnsi="Arial Narrow"/>
          <w:color w:val="000000" w:themeColor="text1"/>
          <w:sz w:val="24"/>
          <w:szCs w:val="24"/>
        </w:rPr>
        <w:t>En cas d'écart de température de 40 °C, un mouvement thermique de 1</w:t>
      </w:r>
      <w:r>
        <w:rPr>
          <w:rFonts w:ascii="Arial Narrow" w:hAnsi="Arial Narrow"/>
          <w:color w:val="000000" w:themeColor="text1"/>
          <w:sz w:val="24"/>
          <w:szCs w:val="24"/>
        </w:rPr>
        <w:t>mm</w:t>
      </w:r>
      <w:r w:rsidRPr="009310B1">
        <w:rPr>
          <w:rFonts w:ascii="Arial Narrow" w:hAnsi="Arial Narrow"/>
          <w:color w:val="000000" w:themeColor="text1"/>
          <w:sz w:val="24"/>
          <w:szCs w:val="24"/>
        </w:rPr>
        <w:t xml:space="preserve">/m doit être pris en considération pour les profilés en aluminium. </w:t>
      </w:r>
    </w:p>
    <w:p w14:paraId="7E75D02C" w14:textId="77777777" w:rsidR="001F0E9A" w:rsidRPr="0063569F" w:rsidRDefault="001F0E9A" w:rsidP="001F0E9A">
      <w:pPr>
        <w:rPr>
          <w:rFonts w:ascii="Arial Narrow" w:hAnsi="Arial Narrow" w:cs="Arial"/>
          <w:color w:val="0070C0"/>
          <w:sz w:val="24"/>
          <w:szCs w:val="24"/>
          <w:u w:val="single"/>
        </w:rPr>
      </w:pPr>
      <w:r w:rsidRPr="0063569F">
        <w:rPr>
          <w:rFonts w:ascii="Arial Narrow" w:hAnsi="Arial Narrow"/>
          <w:color w:val="0070C0"/>
          <w:sz w:val="24"/>
          <w:szCs w:val="24"/>
          <w:u w:val="single"/>
        </w:rPr>
        <w:t>Dilatation et contraction verticale</w:t>
      </w:r>
    </w:p>
    <w:p w14:paraId="08C01562" w14:textId="77777777" w:rsidR="001F0E9A" w:rsidRDefault="001F0E9A" w:rsidP="001F0E9A">
      <w:pPr>
        <w:rPr>
          <w:rFonts w:ascii="Arial Narrow" w:hAnsi="Arial Narrow"/>
          <w:color w:val="000000" w:themeColor="text1"/>
          <w:sz w:val="24"/>
          <w:szCs w:val="24"/>
        </w:rPr>
      </w:pPr>
      <w:r w:rsidRPr="009310B1">
        <w:rPr>
          <w:rFonts w:ascii="Arial Narrow" w:hAnsi="Arial Narrow"/>
          <w:color w:val="000000" w:themeColor="text1"/>
          <w:sz w:val="24"/>
          <w:szCs w:val="24"/>
        </w:rPr>
        <w:t>La dilatation et la contraction des montants sont assurées par un profilé de renfort de 500</w:t>
      </w:r>
      <w:r>
        <w:rPr>
          <w:rFonts w:ascii="Arial Narrow" w:hAnsi="Arial Narrow"/>
          <w:color w:val="000000" w:themeColor="text1"/>
          <w:sz w:val="24"/>
          <w:szCs w:val="24"/>
        </w:rPr>
        <w:t>mm</w:t>
      </w:r>
      <w:r w:rsidRPr="009310B1">
        <w:rPr>
          <w:rFonts w:ascii="Arial Narrow" w:hAnsi="Arial Narrow"/>
          <w:color w:val="000000" w:themeColor="text1"/>
          <w:sz w:val="24"/>
          <w:szCs w:val="24"/>
        </w:rPr>
        <w:t xml:space="preserve"> fixé à un seul montant. Ce profilé de renfort est inséré dans la chambre des deux montants adjacents. </w:t>
      </w:r>
      <w:r>
        <w:rPr>
          <w:rFonts w:ascii="Arial Narrow" w:hAnsi="Arial Narrow"/>
          <w:color w:val="000000" w:themeColor="text1"/>
          <w:sz w:val="24"/>
          <w:szCs w:val="24"/>
        </w:rPr>
        <w:t>La dilatation ou contraction du serreur se trouve en-dessous de l’interruption du montant. L’interruption du capot se trouve en-dessous de l’interruption du serreur.</w:t>
      </w:r>
    </w:p>
    <w:p w14:paraId="4C010B92" w14:textId="4482FA1F" w:rsidR="001F0E9A" w:rsidRPr="0063569F" w:rsidRDefault="001F0E9A" w:rsidP="001F0E9A">
      <w:pPr>
        <w:rPr>
          <w:rFonts w:ascii="Arial Narrow" w:hAnsi="Arial Narrow" w:cs="Arial"/>
          <w:color w:val="0070C0"/>
          <w:sz w:val="24"/>
          <w:szCs w:val="24"/>
          <w:u w:val="single"/>
        </w:rPr>
      </w:pPr>
      <w:r w:rsidRPr="0063569F">
        <w:rPr>
          <w:rFonts w:ascii="Arial Narrow" w:hAnsi="Arial Narrow"/>
          <w:color w:val="0070C0"/>
          <w:sz w:val="24"/>
          <w:szCs w:val="24"/>
          <w:u w:val="single"/>
        </w:rPr>
        <w:t>Dilatation et contraction horizontale</w:t>
      </w:r>
      <w:r w:rsidR="00A12997">
        <w:rPr>
          <w:rFonts w:ascii="Arial Narrow" w:hAnsi="Arial Narrow"/>
          <w:color w:val="0070C0"/>
          <w:sz w:val="24"/>
          <w:szCs w:val="24"/>
          <w:u w:val="single"/>
        </w:rPr>
        <w:t xml:space="preserve"> </w:t>
      </w:r>
    </w:p>
    <w:p w14:paraId="5F25B801" w14:textId="77777777" w:rsidR="001F0E9A" w:rsidRPr="009310B1" w:rsidRDefault="001F0E9A" w:rsidP="001F0E9A">
      <w:pPr>
        <w:rPr>
          <w:rFonts w:ascii="Arial Narrow" w:hAnsi="Arial Narrow" w:cs="Arial"/>
          <w:color w:val="000000" w:themeColor="text1"/>
          <w:sz w:val="24"/>
          <w:szCs w:val="24"/>
        </w:rPr>
      </w:pPr>
      <w:r w:rsidRPr="009310B1">
        <w:rPr>
          <w:rFonts w:ascii="Arial Narrow" w:hAnsi="Arial Narrow"/>
          <w:color w:val="000000" w:themeColor="text1"/>
          <w:sz w:val="24"/>
          <w:szCs w:val="24"/>
        </w:rPr>
        <w:t xml:space="preserve">La dilatation et la contraction des traverses </w:t>
      </w:r>
      <w:r>
        <w:rPr>
          <w:rFonts w:ascii="Arial Narrow" w:hAnsi="Arial Narrow"/>
          <w:color w:val="000000" w:themeColor="text1"/>
          <w:sz w:val="24"/>
          <w:szCs w:val="24"/>
        </w:rPr>
        <w:t>peuvent être</w:t>
      </w:r>
      <w:r w:rsidRPr="009310B1">
        <w:rPr>
          <w:rFonts w:ascii="Arial Narrow" w:hAnsi="Arial Narrow"/>
          <w:color w:val="000000" w:themeColor="text1"/>
          <w:sz w:val="24"/>
          <w:szCs w:val="24"/>
        </w:rPr>
        <w:t xml:space="preserve"> assurées en laissant un espace de 1</w:t>
      </w:r>
      <w:r>
        <w:rPr>
          <w:rFonts w:ascii="Arial Narrow" w:hAnsi="Arial Narrow"/>
          <w:color w:val="000000" w:themeColor="text1"/>
          <w:sz w:val="24"/>
          <w:szCs w:val="24"/>
        </w:rPr>
        <w:t>mm</w:t>
      </w:r>
      <w:r w:rsidRPr="009310B1">
        <w:rPr>
          <w:rFonts w:ascii="Arial Narrow" w:hAnsi="Arial Narrow"/>
          <w:color w:val="000000" w:themeColor="text1"/>
          <w:sz w:val="24"/>
          <w:szCs w:val="24"/>
        </w:rPr>
        <w:t xml:space="preserve"> entre le montant et la traverse.</w:t>
      </w:r>
    </w:p>
    <w:p w14:paraId="4510E1A5" w14:textId="77777777" w:rsidR="001E7A24" w:rsidRDefault="001E7A24" w:rsidP="001E7A24">
      <w:pPr>
        <w:rPr>
          <w:rFonts w:ascii="Arial Narrow" w:hAnsi="Arial Narrow"/>
          <w:color w:val="000000" w:themeColor="text1"/>
          <w:sz w:val="24"/>
          <w:szCs w:val="24"/>
        </w:rPr>
      </w:pPr>
    </w:p>
    <w:p w14:paraId="1920CFEE" w14:textId="77777777" w:rsidR="00DB663E" w:rsidRDefault="00DB663E" w:rsidP="00DB663E">
      <w:pPr>
        <w:rPr>
          <w:rFonts w:ascii="Arial Narrow" w:hAnsi="Arial Narrow" w:cs="Arial"/>
          <w:b/>
          <w:color w:val="0070C0"/>
          <w:sz w:val="24"/>
          <w:szCs w:val="24"/>
        </w:rPr>
      </w:pPr>
      <w:r>
        <w:rPr>
          <w:rFonts w:ascii="Arial Narrow" w:hAnsi="Arial Narrow"/>
          <w:b/>
          <w:color w:val="0070C0"/>
          <w:sz w:val="24"/>
          <w:szCs w:val="24"/>
        </w:rPr>
        <w:t>Pose</w:t>
      </w:r>
    </w:p>
    <w:bookmarkEnd w:id="28"/>
    <w:p w14:paraId="1AD58E2B" w14:textId="77777777" w:rsidR="001F0E9A" w:rsidRDefault="001F0E9A" w:rsidP="001F0E9A">
      <w:pPr>
        <w:rPr>
          <w:rFonts w:ascii="Arial Narrow" w:hAnsi="Arial Narrow" w:cs="Arial"/>
          <w:color w:val="000000" w:themeColor="text1"/>
          <w:sz w:val="24"/>
          <w:szCs w:val="24"/>
        </w:rPr>
      </w:pPr>
      <w:r>
        <w:rPr>
          <w:rFonts w:ascii="Arial Narrow" w:hAnsi="Arial Narrow"/>
          <w:color w:val="000000" w:themeColor="text1"/>
          <w:sz w:val="24"/>
          <w:szCs w:val="24"/>
        </w:rPr>
        <w:t xml:space="preserve">Les montants sont reliés à la structure à l'aide de supports de fixation appropriés en aluminium ou en acier galvanisé. Le système d'ancrage du mur-rideau à la structure doit être conçu </w:t>
      </w:r>
      <w:proofErr w:type="gramStart"/>
      <w:r>
        <w:rPr>
          <w:rFonts w:ascii="Arial Narrow" w:hAnsi="Arial Narrow"/>
          <w:color w:val="000000" w:themeColor="text1"/>
          <w:sz w:val="24"/>
          <w:szCs w:val="24"/>
        </w:rPr>
        <w:t>de manière à ce</w:t>
      </w:r>
      <w:proofErr w:type="gramEnd"/>
      <w:r>
        <w:rPr>
          <w:rFonts w:ascii="Arial Narrow" w:hAnsi="Arial Narrow"/>
          <w:color w:val="000000" w:themeColor="text1"/>
          <w:sz w:val="24"/>
          <w:szCs w:val="24"/>
        </w:rPr>
        <w:t xml:space="preserve"> que les mouvements du bâtiment ne soient pas transférés au mur-rideau. Par ailleurs, le mur-rideau doit pouvoir se dilater et se contracter indépendamment de la structure.</w:t>
      </w:r>
    </w:p>
    <w:p w14:paraId="0DBBBDA6" w14:textId="77777777" w:rsidR="001F0E9A" w:rsidRDefault="001F0E9A" w:rsidP="001F0E9A">
      <w:pPr>
        <w:rPr>
          <w:rFonts w:ascii="Arial Narrow" w:hAnsi="Arial Narrow" w:cs="Arial"/>
          <w:color w:val="000000" w:themeColor="text1"/>
          <w:sz w:val="24"/>
          <w:szCs w:val="24"/>
        </w:rPr>
      </w:pPr>
      <w:r>
        <w:rPr>
          <w:rFonts w:ascii="Arial Narrow" w:hAnsi="Arial Narrow"/>
          <w:color w:val="000000" w:themeColor="text1"/>
          <w:sz w:val="24"/>
          <w:szCs w:val="24"/>
        </w:rPr>
        <w:t>L'entrepreneur spécialisé doit fournir des calculs concernant l'ancrage.</w:t>
      </w:r>
    </w:p>
    <w:p w14:paraId="76673B5B" w14:textId="77777777" w:rsidR="001F0E9A" w:rsidRDefault="001F0E9A" w:rsidP="001F0E9A">
      <w:pPr>
        <w:rPr>
          <w:rFonts w:ascii="Arial Narrow" w:hAnsi="Arial Narrow" w:cs="Arial"/>
          <w:color w:val="000000" w:themeColor="text1"/>
          <w:sz w:val="24"/>
          <w:szCs w:val="24"/>
        </w:rPr>
      </w:pPr>
      <w:r>
        <w:rPr>
          <w:rFonts w:ascii="Arial Narrow" w:hAnsi="Arial Narrow"/>
          <w:color w:val="000000" w:themeColor="text1"/>
          <w:sz w:val="24"/>
          <w:szCs w:val="24"/>
        </w:rPr>
        <w:t xml:space="preserve">L'ancrage se fait au travers de fentes situées dans le support de fixation, ce qui permet un positionnement tridimensionnel. Dans le cas de montants continus avec ancrage sur plusieurs points d'appui, un ancrage doit être fixe (point d'ancrage du poids), tandis que les autres assurent une fonction coulissante à l'aide de lumières. La conception du support de fixation doit permettre un alignement perpendiculaire du mur-rideau, quel que soit l'alignement des dalles de plancher porteuses. </w:t>
      </w:r>
    </w:p>
    <w:p w14:paraId="715CF8C8" w14:textId="77777777" w:rsidR="001F0E9A" w:rsidRDefault="001F0E9A" w:rsidP="001F0E9A">
      <w:pPr>
        <w:rPr>
          <w:rFonts w:ascii="Arial Narrow" w:hAnsi="Arial Narrow" w:cs="Arial"/>
          <w:color w:val="000000" w:themeColor="text1"/>
          <w:sz w:val="24"/>
          <w:szCs w:val="24"/>
        </w:rPr>
      </w:pPr>
      <w:r>
        <w:rPr>
          <w:rFonts w:ascii="Arial Narrow" w:hAnsi="Arial Narrow"/>
          <w:color w:val="000000" w:themeColor="text1"/>
          <w:sz w:val="24"/>
          <w:szCs w:val="24"/>
        </w:rPr>
        <w:t xml:space="preserve">Une membrane d'étanchéité (butyle, EPDM, ...) est installée entre la structure intérieure et le niveau de drainage du mur-rideau. Cette membrane assure l'étanchéité à l'eau et à l'air et est soudée ou collée dans les angles. </w:t>
      </w:r>
    </w:p>
    <w:p w14:paraId="16C1120F" w14:textId="77777777" w:rsidR="001F0E9A" w:rsidRDefault="001F0E9A" w:rsidP="001F0E9A">
      <w:pPr>
        <w:rPr>
          <w:rFonts w:ascii="Arial Narrow" w:hAnsi="Arial Narrow" w:cs="Arial"/>
          <w:color w:val="000000" w:themeColor="text1"/>
          <w:sz w:val="24"/>
          <w:szCs w:val="24"/>
        </w:rPr>
      </w:pPr>
      <w:r>
        <w:rPr>
          <w:rFonts w:ascii="Arial Narrow" w:hAnsi="Arial Narrow"/>
          <w:color w:val="000000" w:themeColor="text1"/>
          <w:sz w:val="24"/>
          <w:szCs w:val="24"/>
        </w:rPr>
        <w:t xml:space="preserve">En cas d'utilisation de profilés en aluminium (profilés standard ou tôle pliée), l'assemblage doit toujours comporter une bande d'étanchéité et un raccord flexible. </w:t>
      </w:r>
    </w:p>
    <w:p w14:paraId="07DE979A" w14:textId="77777777" w:rsidR="00EF3DAA" w:rsidRDefault="00EF3DAA" w:rsidP="008614EF">
      <w:pPr>
        <w:rPr>
          <w:rFonts w:ascii="Arial" w:hAnsi="Arial" w:cs="Arial"/>
          <w:szCs w:val="20"/>
        </w:rPr>
      </w:pPr>
    </w:p>
    <w:p w14:paraId="016AB3BC" w14:textId="77777777" w:rsidR="007537DA" w:rsidRDefault="007537DA" w:rsidP="008614EF">
      <w:pPr>
        <w:rPr>
          <w:rFonts w:ascii="Arial" w:hAnsi="Arial" w:cs="Arial"/>
          <w:szCs w:val="20"/>
        </w:rPr>
      </w:pPr>
    </w:p>
    <w:p w14:paraId="757DDD07" w14:textId="77777777" w:rsidR="001F0E9A" w:rsidRDefault="001F0E9A">
      <w:pPr>
        <w:rPr>
          <w:rFonts w:ascii="Arial" w:hAnsi="Arial" w:cs="Arial"/>
          <w:szCs w:val="20"/>
        </w:rPr>
      </w:pPr>
      <w:r>
        <w:rPr>
          <w:rFonts w:ascii="Arial" w:hAnsi="Arial" w:cs="Arial"/>
          <w:szCs w:val="20"/>
        </w:rPr>
        <w:br w:type="page"/>
      </w:r>
    </w:p>
    <w:p w14:paraId="78955C69" w14:textId="77777777" w:rsidR="00F644C5" w:rsidRPr="00A4156C" w:rsidRDefault="00F644C5" w:rsidP="008614EF">
      <w:pPr>
        <w:rPr>
          <w:rFonts w:ascii="Arial Narrow" w:hAnsi="Arial Narrow" w:cs="Arial"/>
          <w:sz w:val="24"/>
          <w:szCs w:val="24"/>
        </w:rPr>
      </w:pPr>
    </w:p>
    <w:p w14:paraId="15073217" w14:textId="77777777" w:rsidR="007537DA" w:rsidRPr="00A4156C" w:rsidRDefault="007537DA" w:rsidP="007537DA">
      <w:pPr>
        <w:tabs>
          <w:tab w:val="left" w:pos="5580"/>
        </w:tabs>
        <w:jc w:val="center"/>
        <w:rPr>
          <w:rFonts w:ascii="Arial Narrow" w:hAnsi="Arial Narrow" w:cs="Arial"/>
          <w:sz w:val="24"/>
          <w:szCs w:val="24"/>
        </w:rPr>
      </w:pPr>
      <w:r w:rsidRPr="00A4156C">
        <w:rPr>
          <w:rFonts w:ascii="Arial Narrow" w:hAnsi="Arial Narrow" w:cs="Arial"/>
          <w:sz w:val="24"/>
          <w:szCs w:val="24"/>
        </w:rPr>
        <w:t xml:space="preserve">Pour toutes informations complémentaires vous pouvez consulter notre site internet </w:t>
      </w:r>
      <w:hyperlink r:id="rId21" w:history="1">
        <w:r w:rsidRPr="00A4156C">
          <w:rPr>
            <w:rStyle w:val="Lienhypertexte"/>
            <w:rFonts w:ascii="Arial Narrow" w:hAnsi="Arial Narrow" w:cs="Arial"/>
            <w:sz w:val="24"/>
            <w:szCs w:val="24"/>
          </w:rPr>
          <w:t>www.technal.com/</w:t>
        </w:r>
      </w:hyperlink>
    </w:p>
    <w:p w14:paraId="50195F44" w14:textId="77777777" w:rsidR="007537DA" w:rsidRPr="00A4156C" w:rsidRDefault="007537DA" w:rsidP="007537DA">
      <w:pPr>
        <w:tabs>
          <w:tab w:val="left" w:pos="5580"/>
        </w:tabs>
        <w:jc w:val="center"/>
        <w:rPr>
          <w:rFonts w:ascii="Arial Narrow" w:hAnsi="Arial Narrow" w:cs="Arial"/>
          <w:sz w:val="24"/>
          <w:szCs w:val="24"/>
        </w:rPr>
      </w:pPr>
    </w:p>
    <w:p w14:paraId="78689568" w14:textId="77777777" w:rsidR="007537DA" w:rsidRPr="00A4156C" w:rsidRDefault="007537DA" w:rsidP="007537DA">
      <w:pPr>
        <w:tabs>
          <w:tab w:val="left" w:pos="5580"/>
        </w:tabs>
        <w:jc w:val="center"/>
        <w:rPr>
          <w:rFonts w:ascii="Arial Narrow" w:hAnsi="Arial Narrow" w:cs="Arial"/>
          <w:sz w:val="24"/>
          <w:szCs w:val="24"/>
        </w:rPr>
      </w:pPr>
      <w:r w:rsidRPr="00A4156C">
        <w:rPr>
          <w:rFonts w:ascii="Arial Narrow" w:hAnsi="Arial Narrow" w:cs="Arial"/>
          <w:sz w:val="24"/>
          <w:szCs w:val="24"/>
        </w:rPr>
        <w:t>Vous pouvez également contacter votre responsable prescription régionale :</w:t>
      </w:r>
    </w:p>
    <w:p w14:paraId="5F38B196" w14:textId="04BAB8B4" w:rsidR="004641F4" w:rsidRPr="005873E6" w:rsidRDefault="00A4156C" w:rsidP="008614EF">
      <w:pPr>
        <w:rPr>
          <w:rFonts w:ascii="Arial" w:hAnsi="Arial" w:cs="Arial"/>
          <w:szCs w:val="20"/>
        </w:rPr>
      </w:pPr>
      <w:r>
        <w:rPr>
          <w:noProof/>
        </w:rPr>
        <w:drawing>
          <wp:anchor distT="0" distB="0" distL="114300" distR="114300" simplePos="0" relativeHeight="251635712" behindDoc="1" locked="0" layoutInCell="1" allowOverlap="1" wp14:anchorId="14EB2C97" wp14:editId="0BF98436">
            <wp:simplePos x="0" y="0"/>
            <wp:positionH relativeFrom="column">
              <wp:posOffset>3810</wp:posOffset>
            </wp:positionH>
            <wp:positionV relativeFrom="paragraph">
              <wp:posOffset>547370</wp:posOffset>
            </wp:positionV>
            <wp:extent cx="6115050" cy="4152900"/>
            <wp:effectExtent l="0" t="0" r="0" b="0"/>
            <wp:wrapTight wrapText="bothSides">
              <wp:wrapPolygon edited="0">
                <wp:start x="0" y="0"/>
                <wp:lineTo x="0" y="21501"/>
                <wp:lineTo x="21533" y="21501"/>
                <wp:lineTo x="21533" y="0"/>
                <wp:lineTo x="0" y="0"/>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2">
                      <a:extLst>
                        <a:ext uri="{28A0092B-C50C-407E-A947-70E740481C1C}">
                          <a14:useLocalDpi xmlns:a14="http://schemas.microsoft.com/office/drawing/2010/main" val="0"/>
                        </a:ext>
                      </a:extLst>
                    </a:blip>
                    <a:stretch>
                      <a:fillRect/>
                    </a:stretch>
                  </pic:blipFill>
                  <pic:spPr>
                    <a:xfrm>
                      <a:off x="0" y="0"/>
                      <a:ext cx="6115050" cy="4152900"/>
                    </a:xfrm>
                    <a:prstGeom prst="rect">
                      <a:avLst/>
                    </a:prstGeom>
                  </pic:spPr>
                </pic:pic>
              </a:graphicData>
            </a:graphic>
            <wp14:sizeRelH relativeFrom="margin">
              <wp14:pctWidth>0</wp14:pctWidth>
            </wp14:sizeRelH>
            <wp14:sizeRelV relativeFrom="margin">
              <wp14:pctHeight>0</wp14:pctHeight>
            </wp14:sizeRelV>
          </wp:anchor>
        </w:drawing>
      </w:r>
      <w:r w:rsidR="007537DA">
        <w:rPr>
          <w:rFonts w:ascii="Arial" w:hAnsi="Arial" w:cs="Arial"/>
          <w:noProof/>
          <w:sz w:val="22"/>
        </w:rPr>
        <mc:AlternateContent>
          <mc:Choice Requires="wpg">
            <w:drawing>
              <wp:anchor distT="0" distB="0" distL="114300" distR="114300" simplePos="0" relativeHeight="251633664" behindDoc="0" locked="0" layoutInCell="1" allowOverlap="1" wp14:anchorId="7B4B8329" wp14:editId="1DF7F070">
                <wp:simplePos x="0" y="0"/>
                <wp:positionH relativeFrom="column">
                  <wp:posOffset>-718185</wp:posOffset>
                </wp:positionH>
                <wp:positionV relativeFrom="paragraph">
                  <wp:posOffset>7290435</wp:posOffset>
                </wp:positionV>
                <wp:extent cx="7620000" cy="1495425"/>
                <wp:effectExtent l="0" t="0" r="0" b="9525"/>
                <wp:wrapNone/>
                <wp:docPr id="8" name="Groupe 8"/>
                <wp:cNvGraphicFramePr/>
                <a:graphic xmlns:a="http://schemas.openxmlformats.org/drawingml/2006/main">
                  <a:graphicData uri="http://schemas.microsoft.com/office/word/2010/wordprocessingGroup">
                    <wpg:wgp>
                      <wpg:cNvGrpSpPr/>
                      <wpg:grpSpPr>
                        <a:xfrm>
                          <a:off x="0" y="0"/>
                          <a:ext cx="7620000" cy="1495425"/>
                          <a:chOff x="22860" y="1059180"/>
                          <a:chExt cx="7620000" cy="1495425"/>
                        </a:xfrm>
                      </wpg:grpSpPr>
                      <wps:wsp>
                        <wps:cNvPr id="13" name="Rectangle 13"/>
                        <wps:cNvSpPr/>
                        <wps:spPr>
                          <a:xfrm>
                            <a:off x="22860" y="1059180"/>
                            <a:ext cx="7620000" cy="1495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Image 2"/>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550921" y="1371600"/>
                            <a:ext cx="569736" cy="832485"/>
                          </a:xfrm>
                          <a:prstGeom prst="rect">
                            <a:avLst/>
                          </a:prstGeom>
                          <a:noFill/>
                          <a:ln>
                            <a:noFill/>
                          </a:ln>
                        </pic:spPr>
                      </pic:pic>
                    </wpg:wgp>
                  </a:graphicData>
                </a:graphic>
                <wp14:sizeRelV relativeFrom="margin">
                  <wp14:pctHeight>0</wp14:pctHeight>
                </wp14:sizeRelV>
              </wp:anchor>
            </w:drawing>
          </mc:Choice>
          <mc:Fallback>
            <w:pict>
              <v:group w14:anchorId="47AA8F7F" id="Groupe 8" o:spid="_x0000_s1026" style="position:absolute;margin-left:-56.55pt;margin-top:574.05pt;width:600pt;height:117.75pt;z-index:251633664;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">
                <v:rect id="Rectangle 13" o:spid="_x0000_s1027"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" fillcolor="black [3213]" stroked="f" strokeweight="2pt"/>
                <v:shape id="Image 2" o:spid="_x0000_s1028"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24" o:title=""/>
                </v:shape>
              </v:group>
            </w:pict>
          </mc:Fallback>
        </mc:AlternateContent>
      </w:r>
    </w:p>
    <w:sectPr w:rsidR="004641F4" w:rsidRPr="005873E6" w:rsidSect="0005433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C1D7" w14:textId="77777777" w:rsidR="00F506F6" w:rsidRDefault="00F506F6" w:rsidP="00B8119D">
      <w:pPr>
        <w:spacing w:after="0" w:line="240" w:lineRule="auto"/>
      </w:pPr>
      <w:r>
        <w:separator/>
      </w:r>
    </w:p>
  </w:endnote>
  <w:endnote w:type="continuationSeparator" w:id="0">
    <w:p w14:paraId="49F5DC4F" w14:textId="77777777" w:rsidR="00F506F6" w:rsidRDefault="00F506F6" w:rsidP="00B8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Ivar Text Hydro">
    <w:altName w:val="Ivar Text Hydro"/>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9970" w14:textId="77777777" w:rsidR="00F506F6" w:rsidRDefault="00F506F6" w:rsidP="00B8119D">
      <w:pPr>
        <w:spacing w:after="0" w:line="240" w:lineRule="auto"/>
      </w:pPr>
      <w:r>
        <w:separator/>
      </w:r>
    </w:p>
  </w:footnote>
  <w:footnote w:type="continuationSeparator" w:id="0">
    <w:p w14:paraId="5B101F74" w14:textId="77777777" w:rsidR="00F506F6" w:rsidRDefault="00F506F6" w:rsidP="00B8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5665CF4"/>
    <w:multiLevelType w:val="hybridMultilevel"/>
    <w:tmpl w:val="F2FEB946"/>
    <w:lvl w:ilvl="0" w:tplc="553675D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213A7"/>
    <w:multiLevelType w:val="hybridMultilevel"/>
    <w:tmpl w:val="311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831E2"/>
    <w:multiLevelType w:val="hybridMultilevel"/>
    <w:tmpl w:val="DFD44C8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11174B5D"/>
    <w:multiLevelType w:val="hybridMultilevel"/>
    <w:tmpl w:val="EDA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24B6B"/>
    <w:multiLevelType w:val="hybridMultilevel"/>
    <w:tmpl w:val="FB2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51194"/>
    <w:multiLevelType w:val="hybridMultilevel"/>
    <w:tmpl w:val="3964190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0A79D2"/>
    <w:multiLevelType w:val="hybridMultilevel"/>
    <w:tmpl w:val="066A69CE"/>
    <w:lvl w:ilvl="0" w:tplc="08090001">
      <w:start w:val="1"/>
      <w:numFmt w:val="bullet"/>
      <w:lvlText w:val=""/>
      <w:lvlJc w:val="left"/>
      <w:pPr>
        <w:ind w:left="720" w:hanging="360"/>
      </w:pPr>
      <w:rPr>
        <w:rFonts w:ascii="Symbol" w:hAnsi="Symbol" w:hint="default"/>
      </w:rPr>
    </w:lvl>
    <w:lvl w:ilvl="1" w:tplc="9A4CC246">
      <w:start w:val="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8739D"/>
    <w:multiLevelType w:val="hybridMultilevel"/>
    <w:tmpl w:val="618CCEA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3CB5359C"/>
    <w:multiLevelType w:val="multilevel"/>
    <w:tmpl w:val="4D8C89A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tabs>
          <w:tab w:val="num" w:pos="748"/>
        </w:tabs>
        <w:ind w:left="720" w:hanging="363"/>
      </w:pPr>
      <w:rPr>
        <w:rFonts w:hint="default"/>
      </w:rPr>
    </w:lvl>
    <w:lvl w:ilvl="2">
      <w:start w:val="1"/>
      <w:numFmt w:val="lowerRoman"/>
      <w:pStyle w:val="Listenumros3"/>
      <w:lvlText w:val="%3."/>
      <w:lvlJc w:val="left"/>
      <w:pPr>
        <w:tabs>
          <w:tab w:val="num" w:pos="1157"/>
        </w:tabs>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000E8F"/>
    <w:multiLevelType w:val="hybridMultilevel"/>
    <w:tmpl w:val="70304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B65EEB"/>
    <w:multiLevelType w:val="multilevel"/>
    <w:tmpl w:val="426A27EA"/>
    <w:lvl w:ilvl="0">
      <w:start w:val="1"/>
      <w:numFmt w:val="decimal"/>
      <w:pStyle w:val="nHeading1"/>
      <w:lvlText w:val="%1."/>
      <w:lvlJc w:val="left"/>
      <w:pPr>
        <w:ind w:left="720" w:hanging="720"/>
      </w:pPr>
      <w:rPr>
        <w:rFonts w:hint="default"/>
      </w:rPr>
    </w:lvl>
    <w:lvl w:ilvl="1">
      <w:start w:val="1"/>
      <w:numFmt w:val="decimal"/>
      <w:pStyle w:val="nHeading2"/>
      <w:lvlText w:val="%1.%2"/>
      <w:lvlJc w:val="left"/>
      <w:pPr>
        <w:ind w:left="720" w:hanging="720"/>
      </w:pPr>
      <w:rPr>
        <w:rFonts w:hint="default"/>
      </w:rPr>
    </w:lvl>
    <w:lvl w:ilvl="2">
      <w:start w:val="1"/>
      <w:numFmt w:val="decimal"/>
      <w:pStyle w:val="nHeading3"/>
      <w:lvlText w:val="%1.%2.%3"/>
      <w:lvlJc w:val="left"/>
      <w:pPr>
        <w:ind w:left="720" w:hanging="720"/>
      </w:pPr>
      <w:rPr>
        <w:rFonts w:hint="default"/>
      </w:rPr>
    </w:lvl>
    <w:lvl w:ilvl="3">
      <w:start w:val="1"/>
      <w:numFmt w:val="decimal"/>
      <w:pStyle w:val="nHeading4"/>
      <w:lvlText w:val="%1.%2.%3.%4"/>
      <w:lvlJc w:val="left"/>
      <w:pPr>
        <w:ind w:left="720" w:hanging="720"/>
      </w:pPr>
      <w:rPr>
        <w:rFonts w:hint="default"/>
      </w:rPr>
    </w:lvl>
    <w:lvl w:ilvl="4">
      <w:start w:val="1"/>
      <w:numFmt w:val="decimal"/>
      <w:pStyle w:val="nHeading5"/>
      <w:lvlText w:val="%1.%2.%3.%4.%5"/>
      <w:lvlJc w:val="left"/>
      <w:pPr>
        <w:ind w:left="72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0C1A3F"/>
    <w:multiLevelType w:val="hybridMultilevel"/>
    <w:tmpl w:val="3D5C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01851"/>
    <w:multiLevelType w:val="hybridMultilevel"/>
    <w:tmpl w:val="3664295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15:restartNumberingAfterBreak="0">
    <w:nsid w:val="723A76F1"/>
    <w:multiLevelType w:val="hybridMultilevel"/>
    <w:tmpl w:val="7556FFE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9B1052"/>
    <w:multiLevelType w:val="multilevel"/>
    <w:tmpl w:val="4AB8DA7C"/>
    <w:lvl w:ilvl="0">
      <w:start w:val="1"/>
      <w:numFmt w:val="bullet"/>
      <w:pStyle w:val="Listepuce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color w:val="auto"/>
      </w:rPr>
    </w:lvl>
  </w:abstractNum>
  <w:num w:numId="1">
    <w:abstractNumId w:val="17"/>
  </w:num>
  <w:num w:numId="2">
    <w:abstractNumId w:val="10"/>
  </w:num>
  <w:num w:numId="3">
    <w:abstractNumId w:val="12"/>
  </w:num>
  <w:num w:numId="4">
    <w:abstractNumId w:val="5"/>
  </w:num>
  <w:num w:numId="5">
    <w:abstractNumId w:val="8"/>
  </w:num>
  <w:num w:numId="6">
    <w:abstractNumId w:val="13"/>
  </w:num>
  <w:num w:numId="7">
    <w:abstractNumId w:val="6"/>
  </w:num>
  <w:num w:numId="8">
    <w:abstractNumId w:val="0"/>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6"/>
  </w:num>
  <w:num w:numId="14">
    <w:abstractNumId w:val="15"/>
  </w:num>
  <w:num w:numId="15">
    <w:abstractNumId w:val="9"/>
  </w:num>
  <w:num w:numId="16">
    <w:abstractNumId w:val="4"/>
  </w:num>
  <w:num w:numId="17">
    <w:abstractNumId w:val="11"/>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2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867"/>
    <w:rsid w:val="000002A4"/>
    <w:rsid w:val="000068CE"/>
    <w:rsid w:val="00013200"/>
    <w:rsid w:val="00017D3D"/>
    <w:rsid w:val="00031912"/>
    <w:rsid w:val="00043097"/>
    <w:rsid w:val="000456BB"/>
    <w:rsid w:val="000510B6"/>
    <w:rsid w:val="00054337"/>
    <w:rsid w:val="00054670"/>
    <w:rsid w:val="00054C11"/>
    <w:rsid w:val="00056C08"/>
    <w:rsid w:val="000764CB"/>
    <w:rsid w:val="0009386B"/>
    <w:rsid w:val="00094D57"/>
    <w:rsid w:val="00095346"/>
    <w:rsid w:val="00096718"/>
    <w:rsid w:val="000A3ABC"/>
    <w:rsid w:val="000C1C1D"/>
    <w:rsid w:val="000C27B8"/>
    <w:rsid w:val="000C6997"/>
    <w:rsid w:val="000D07B4"/>
    <w:rsid w:val="000D1438"/>
    <w:rsid w:val="000E4B81"/>
    <w:rsid w:val="000E5245"/>
    <w:rsid w:val="000F49B1"/>
    <w:rsid w:val="000F56A3"/>
    <w:rsid w:val="00104FE0"/>
    <w:rsid w:val="00105485"/>
    <w:rsid w:val="00111BDB"/>
    <w:rsid w:val="001142E2"/>
    <w:rsid w:val="0013454B"/>
    <w:rsid w:val="00140709"/>
    <w:rsid w:val="00144AB3"/>
    <w:rsid w:val="00144B52"/>
    <w:rsid w:val="00163366"/>
    <w:rsid w:val="001655D6"/>
    <w:rsid w:val="00167F74"/>
    <w:rsid w:val="0017529B"/>
    <w:rsid w:val="001828CF"/>
    <w:rsid w:val="001B17CA"/>
    <w:rsid w:val="001C7A29"/>
    <w:rsid w:val="001D6688"/>
    <w:rsid w:val="001E34A5"/>
    <w:rsid w:val="001E5018"/>
    <w:rsid w:val="001E7A24"/>
    <w:rsid w:val="001F0E9A"/>
    <w:rsid w:val="001F114F"/>
    <w:rsid w:val="001F17E7"/>
    <w:rsid w:val="001F2DD9"/>
    <w:rsid w:val="001F2E25"/>
    <w:rsid w:val="002033EA"/>
    <w:rsid w:val="002048DC"/>
    <w:rsid w:val="0021265C"/>
    <w:rsid w:val="00214011"/>
    <w:rsid w:val="00232288"/>
    <w:rsid w:val="002373E1"/>
    <w:rsid w:val="00240525"/>
    <w:rsid w:val="00241A2C"/>
    <w:rsid w:val="00247BEB"/>
    <w:rsid w:val="0025285C"/>
    <w:rsid w:val="00260C21"/>
    <w:rsid w:val="00262829"/>
    <w:rsid w:val="00264434"/>
    <w:rsid w:val="002647FA"/>
    <w:rsid w:val="00274561"/>
    <w:rsid w:val="00280375"/>
    <w:rsid w:val="002827F7"/>
    <w:rsid w:val="0028403F"/>
    <w:rsid w:val="00295EC3"/>
    <w:rsid w:val="002A73C2"/>
    <w:rsid w:val="002B0D70"/>
    <w:rsid w:val="002B3148"/>
    <w:rsid w:val="002D3D63"/>
    <w:rsid w:val="002F0858"/>
    <w:rsid w:val="002F5ED6"/>
    <w:rsid w:val="00304BAE"/>
    <w:rsid w:val="0031229E"/>
    <w:rsid w:val="00312756"/>
    <w:rsid w:val="00313185"/>
    <w:rsid w:val="00314A1D"/>
    <w:rsid w:val="00321603"/>
    <w:rsid w:val="003247E1"/>
    <w:rsid w:val="003268D1"/>
    <w:rsid w:val="00327602"/>
    <w:rsid w:val="00327A34"/>
    <w:rsid w:val="0033470B"/>
    <w:rsid w:val="003372CD"/>
    <w:rsid w:val="00341DA3"/>
    <w:rsid w:val="00342BE2"/>
    <w:rsid w:val="00345F87"/>
    <w:rsid w:val="00346C45"/>
    <w:rsid w:val="00354FC7"/>
    <w:rsid w:val="003552B2"/>
    <w:rsid w:val="00362405"/>
    <w:rsid w:val="00370848"/>
    <w:rsid w:val="00373917"/>
    <w:rsid w:val="003920A4"/>
    <w:rsid w:val="003C06ED"/>
    <w:rsid w:val="003D47D5"/>
    <w:rsid w:val="003D6F8B"/>
    <w:rsid w:val="003D7806"/>
    <w:rsid w:val="003D7C9E"/>
    <w:rsid w:val="003E03CB"/>
    <w:rsid w:val="003E4FD5"/>
    <w:rsid w:val="003F558F"/>
    <w:rsid w:val="00400876"/>
    <w:rsid w:val="00407453"/>
    <w:rsid w:val="00415201"/>
    <w:rsid w:val="00417A76"/>
    <w:rsid w:val="00440DF0"/>
    <w:rsid w:val="004537E1"/>
    <w:rsid w:val="00461720"/>
    <w:rsid w:val="004641F4"/>
    <w:rsid w:val="004875A7"/>
    <w:rsid w:val="004879F1"/>
    <w:rsid w:val="00487CAD"/>
    <w:rsid w:val="004A3C80"/>
    <w:rsid w:val="004A7957"/>
    <w:rsid w:val="004B15C0"/>
    <w:rsid w:val="004D16AE"/>
    <w:rsid w:val="004D6D00"/>
    <w:rsid w:val="004E0C55"/>
    <w:rsid w:val="004E43B9"/>
    <w:rsid w:val="004E63B6"/>
    <w:rsid w:val="00511C42"/>
    <w:rsid w:val="005138F3"/>
    <w:rsid w:val="00517AD0"/>
    <w:rsid w:val="005234F2"/>
    <w:rsid w:val="00524832"/>
    <w:rsid w:val="0052549B"/>
    <w:rsid w:val="00554241"/>
    <w:rsid w:val="00556ABB"/>
    <w:rsid w:val="00571A54"/>
    <w:rsid w:val="00581CE6"/>
    <w:rsid w:val="005873E6"/>
    <w:rsid w:val="005900FD"/>
    <w:rsid w:val="005A1B26"/>
    <w:rsid w:val="005A4686"/>
    <w:rsid w:val="005A759B"/>
    <w:rsid w:val="005B3463"/>
    <w:rsid w:val="005B42AC"/>
    <w:rsid w:val="005C706C"/>
    <w:rsid w:val="005D1D5D"/>
    <w:rsid w:val="005E16C6"/>
    <w:rsid w:val="005F1C5A"/>
    <w:rsid w:val="00600E6C"/>
    <w:rsid w:val="00601DFB"/>
    <w:rsid w:val="006117BE"/>
    <w:rsid w:val="0061559E"/>
    <w:rsid w:val="0062493F"/>
    <w:rsid w:val="00627654"/>
    <w:rsid w:val="00635227"/>
    <w:rsid w:val="00654A75"/>
    <w:rsid w:val="0066129A"/>
    <w:rsid w:val="0066185D"/>
    <w:rsid w:val="006641B6"/>
    <w:rsid w:val="0066718C"/>
    <w:rsid w:val="00671492"/>
    <w:rsid w:val="00673972"/>
    <w:rsid w:val="00673BD6"/>
    <w:rsid w:val="0068268B"/>
    <w:rsid w:val="006922A9"/>
    <w:rsid w:val="006A29EF"/>
    <w:rsid w:val="006A3D89"/>
    <w:rsid w:val="006A7680"/>
    <w:rsid w:val="006B44CD"/>
    <w:rsid w:val="006B4FF6"/>
    <w:rsid w:val="006C1B17"/>
    <w:rsid w:val="006D39A6"/>
    <w:rsid w:val="006D4BFC"/>
    <w:rsid w:val="006E1C29"/>
    <w:rsid w:val="006E62C5"/>
    <w:rsid w:val="006F547E"/>
    <w:rsid w:val="0070765B"/>
    <w:rsid w:val="007076D0"/>
    <w:rsid w:val="00711522"/>
    <w:rsid w:val="0071178A"/>
    <w:rsid w:val="00714985"/>
    <w:rsid w:val="00717F5F"/>
    <w:rsid w:val="00724C5B"/>
    <w:rsid w:val="00731F50"/>
    <w:rsid w:val="00733DC2"/>
    <w:rsid w:val="0073571B"/>
    <w:rsid w:val="00736404"/>
    <w:rsid w:val="00751D18"/>
    <w:rsid w:val="007537DA"/>
    <w:rsid w:val="00765A2C"/>
    <w:rsid w:val="00766E68"/>
    <w:rsid w:val="0077071C"/>
    <w:rsid w:val="00771532"/>
    <w:rsid w:val="00773F96"/>
    <w:rsid w:val="0077718E"/>
    <w:rsid w:val="00780372"/>
    <w:rsid w:val="007877BC"/>
    <w:rsid w:val="0079126D"/>
    <w:rsid w:val="007933C3"/>
    <w:rsid w:val="00795B66"/>
    <w:rsid w:val="007A000A"/>
    <w:rsid w:val="007A737B"/>
    <w:rsid w:val="007A79E5"/>
    <w:rsid w:val="007B6565"/>
    <w:rsid w:val="007C45B9"/>
    <w:rsid w:val="007E03A7"/>
    <w:rsid w:val="007E0A26"/>
    <w:rsid w:val="007E5DA2"/>
    <w:rsid w:val="007F051C"/>
    <w:rsid w:val="007F67C4"/>
    <w:rsid w:val="0080444D"/>
    <w:rsid w:val="00820B3E"/>
    <w:rsid w:val="0082667D"/>
    <w:rsid w:val="0083617A"/>
    <w:rsid w:val="00837648"/>
    <w:rsid w:val="008551A2"/>
    <w:rsid w:val="008614EF"/>
    <w:rsid w:val="00864DB1"/>
    <w:rsid w:val="00870702"/>
    <w:rsid w:val="00871E4C"/>
    <w:rsid w:val="00881AAA"/>
    <w:rsid w:val="00882FBF"/>
    <w:rsid w:val="0088324A"/>
    <w:rsid w:val="00884B0E"/>
    <w:rsid w:val="008856DF"/>
    <w:rsid w:val="00890E34"/>
    <w:rsid w:val="0089192B"/>
    <w:rsid w:val="0089611B"/>
    <w:rsid w:val="008965DC"/>
    <w:rsid w:val="008A624D"/>
    <w:rsid w:val="008A6AC4"/>
    <w:rsid w:val="008B09F6"/>
    <w:rsid w:val="008C26ED"/>
    <w:rsid w:val="008E27DC"/>
    <w:rsid w:val="008E6045"/>
    <w:rsid w:val="008F0545"/>
    <w:rsid w:val="008F7BB6"/>
    <w:rsid w:val="00904E8D"/>
    <w:rsid w:val="00910024"/>
    <w:rsid w:val="00911734"/>
    <w:rsid w:val="00916189"/>
    <w:rsid w:val="00926BB1"/>
    <w:rsid w:val="00931119"/>
    <w:rsid w:val="00937139"/>
    <w:rsid w:val="00946C29"/>
    <w:rsid w:val="00952129"/>
    <w:rsid w:val="00961460"/>
    <w:rsid w:val="00963075"/>
    <w:rsid w:val="00966695"/>
    <w:rsid w:val="009703B9"/>
    <w:rsid w:val="00970E3E"/>
    <w:rsid w:val="009711A6"/>
    <w:rsid w:val="00983D52"/>
    <w:rsid w:val="00986F95"/>
    <w:rsid w:val="009900C6"/>
    <w:rsid w:val="00996D6F"/>
    <w:rsid w:val="009A0F70"/>
    <w:rsid w:val="009B03D7"/>
    <w:rsid w:val="009B0971"/>
    <w:rsid w:val="009B17C8"/>
    <w:rsid w:val="009B24C0"/>
    <w:rsid w:val="009C1287"/>
    <w:rsid w:val="009C15B7"/>
    <w:rsid w:val="009C65EF"/>
    <w:rsid w:val="009C6657"/>
    <w:rsid w:val="009C7C56"/>
    <w:rsid w:val="009D7406"/>
    <w:rsid w:val="009E260C"/>
    <w:rsid w:val="009E32F2"/>
    <w:rsid w:val="009F0D48"/>
    <w:rsid w:val="009F4A38"/>
    <w:rsid w:val="00A0037D"/>
    <w:rsid w:val="00A07DC2"/>
    <w:rsid w:val="00A10D68"/>
    <w:rsid w:val="00A12997"/>
    <w:rsid w:val="00A159B5"/>
    <w:rsid w:val="00A16B0D"/>
    <w:rsid w:val="00A16C51"/>
    <w:rsid w:val="00A36932"/>
    <w:rsid w:val="00A4156C"/>
    <w:rsid w:val="00A55149"/>
    <w:rsid w:val="00A76A61"/>
    <w:rsid w:val="00A81148"/>
    <w:rsid w:val="00A8183E"/>
    <w:rsid w:val="00A83904"/>
    <w:rsid w:val="00A87EC9"/>
    <w:rsid w:val="00A913F3"/>
    <w:rsid w:val="00AA5277"/>
    <w:rsid w:val="00AA771D"/>
    <w:rsid w:val="00AB4C24"/>
    <w:rsid w:val="00AE07E7"/>
    <w:rsid w:val="00AE43B7"/>
    <w:rsid w:val="00B006EE"/>
    <w:rsid w:val="00B04271"/>
    <w:rsid w:val="00B076FB"/>
    <w:rsid w:val="00B11408"/>
    <w:rsid w:val="00B20474"/>
    <w:rsid w:val="00B472DC"/>
    <w:rsid w:val="00B56783"/>
    <w:rsid w:val="00B6217F"/>
    <w:rsid w:val="00B63CA9"/>
    <w:rsid w:val="00B8119D"/>
    <w:rsid w:val="00B87D2B"/>
    <w:rsid w:val="00B92620"/>
    <w:rsid w:val="00B95BC3"/>
    <w:rsid w:val="00BB0867"/>
    <w:rsid w:val="00BF0D22"/>
    <w:rsid w:val="00C0773D"/>
    <w:rsid w:val="00C1328D"/>
    <w:rsid w:val="00C1546E"/>
    <w:rsid w:val="00C33E96"/>
    <w:rsid w:val="00C3421A"/>
    <w:rsid w:val="00C36094"/>
    <w:rsid w:val="00C3649A"/>
    <w:rsid w:val="00C36B5A"/>
    <w:rsid w:val="00C4371D"/>
    <w:rsid w:val="00C45A0F"/>
    <w:rsid w:val="00C61867"/>
    <w:rsid w:val="00C64CE8"/>
    <w:rsid w:val="00C67B23"/>
    <w:rsid w:val="00C76662"/>
    <w:rsid w:val="00C7671C"/>
    <w:rsid w:val="00C8198E"/>
    <w:rsid w:val="00C91F15"/>
    <w:rsid w:val="00C9262D"/>
    <w:rsid w:val="00C929D8"/>
    <w:rsid w:val="00C96C52"/>
    <w:rsid w:val="00CB34A0"/>
    <w:rsid w:val="00CC64CA"/>
    <w:rsid w:val="00CD2082"/>
    <w:rsid w:val="00CD2A68"/>
    <w:rsid w:val="00CD2E03"/>
    <w:rsid w:val="00CD66D4"/>
    <w:rsid w:val="00D1158A"/>
    <w:rsid w:val="00D27571"/>
    <w:rsid w:val="00D30880"/>
    <w:rsid w:val="00D3471E"/>
    <w:rsid w:val="00D55509"/>
    <w:rsid w:val="00D55BA4"/>
    <w:rsid w:val="00D56763"/>
    <w:rsid w:val="00D62555"/>
    <w:rsid w:val="00D72895"/>
    <w:rsid w:val="00D74371"/>
    <w:rsid w:val="00D755F6"/>
    <w:rsid w:val="00D802A0"/>
    <w:rsid w:val="00D81B09"/>
    <w:rsid w:val="00DA0137"/>
    <w:rsid w:val="00DA0431"/>
    <w:rsid w:val="00DA5E90"/>
    <w:rsid w:val="00DB0A4E"/>
    <w:rsid w:val="00DB663E"/>
    <w:rsid w:val="00DC2D24"/>
    <w:rsid w:val="00DC6849"/>
    <w:rsid w:val="00DC759F"/>
    <w:rsid w:val="00DD0A2A"/>
    <w:rsid w:val="00DD180D"/>
    <w:rsid w:val="00DE424E"/>
    <w:rsid w:val="00DF2AD6"/>
    <w:rsid w:val="00DF550A"/>
    <w:rsid w:val="00DF7BCE"/>
    <w:rsid w:val="00E005F8"/>
    <w:rsid w:val="00E1077D"/>
    <w:rsid w:val="00E11991"/>
    <w:rsid w:val="00E171BD"/>
    <w:rsid w:val="00E202E4"/>
    <w:rsid w:val="00E2244A"/>
    <w:rsid w:val="00E23882"/>
    <w:rsid w:val="00E32615"/>
    <w:rsid w:val="00E35D5D"/>
    <w:rsid w:val="00E37019"/>
    <w:rsid w:val="00E52712"/>
    <w:rsid w:val="00E5582A"/>
    <w:rsid w:val="00E737A4"/>
    <w:rsid w:val="00E75A1B"/>
    <w:rsid w:val="00E800A1"/>
    <w:rsid w:val="00E81510"/>
    <w:rsid w:val="00E852BB"/>
    <w:rsid w:val="00E860D7"/>
    <w:rsid w:val="00E953B1"/>
    <w:rsid w:val="00E97CD3"/>
    <w:rsid w:val="00EB1342"/>
    <w:rsid w:val="00EB3107"/>
    <w:rsid w:val="00ED28EB"/>
    <w:rsid w:val="00ED4F85"/>
    <w:rsid w:val="00ED696B"/>
    <w:rsid w:val="00EE21CB"/>
    <w:rsid w:val="00EE2E1E"/>
    <w:rsid w:val="00EE359F"/>
    <w:rsid w:val="00EF3DAA"/>
    <w:rsid w:val="00F11EEC"/>
    <w:rsid w:val="00F225EF"/>
    <w:rsid w:val="00F3444D"/>
    <w:rsid w:val="00F37194"/>
    <w:rsid w:val="00F4105D"/>
    <w:rsid w:val="00F506F6"/>
    <w:rsid w:val="00F57418"/>
    <w:rsid w:val="00F633A0"/>
    <w:rsid w:val="00F644C5"/>
    <w:rsid w:val="00F80CB7"/>
    <w:rsid w:val="00F93B8C"/>
    <w:rsid w:val="00FA0CB5"/>
    <w:rsid w:val="00FA36B6"/>
    <w:rsid w:val="00FA3EF2"/>
    <w:rsid w:val="00FA5417"/>
    <w:rsid w:val="00FB4786"/>
    <w:rsid w:val="00FB5242"/>
    <w:rsid w:val="00FC1223"/>
    <w:rsid w:val="00FC2A01"/>
    <w:rsid w:val="00FC41E4"/>
    <w:rsid w:val="00FC4877"/>
    <w:rsid w:val="00FD0618"/>
    <w:rsid w:val="00FD6166"/>
    <w:rsid w:val="00FE55C3"/>
    <w:rsid w:val="00FE59C2"/>
    <w:rsid w:val="00FE5A90"/>
    <w:rsid w:val="00FF5C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0802E3"/>
  <w15:docId w15:val="{A3A1C647-1A4C-4483-BCBC-299D7A29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C3"/>
    <w:rPr>
      <w:sz w:val="20"/>
    </w:rPr>
  </w:style>
  <w:style w:type="paragraph" w:styleId="Titre1">
    <w:name w:val="heading 1"/>
    <w:basedOn w:val="Normal"/>
    <w:next w:val="Normal"/>
    <w:link w:val="Titre1Car"/>
    <w:uiPriority w:val="9"/>
    <w:qFormat/>
    <w:rsid w:val="00B95BC3"/>
    <w:pPr>
      <w:keepNext/>
      <w:keepLines/>
      <w:spacing w:before="360" w:after="240" w:line="240" w:lineRule="auto"/>
      <w:outlineLvl w:val="0"/>
    </w:pPr>
    <w:rPr>
      <w:rFonts w:asciiTheme="majorHAnsi" w:eastAsiaTheme="majorEastAsia" w:hAnsiTheme="majorHAnsi" w:cstheme="majorBidi"/>
      <w:b/>
      <w:sz w:val="36"/>
      <w:szCs w:val="32"/>
    </w:rPr>
  </w:style>
  <w:style w:type="paragraph" w:styleId="Titre2">
    <w:name w:val="heading 2"/>
    <w:basedOn w:val="Normal"/>
    <w:next w:val="Normal"/>
    <w:link w:val="Titre2Car"/>
    <w:uiPriority w:val="9"/>
    <w:unhideWhenUsed/>
    <w:qFormat/>
    <w:rsid w:val="00B95BC3"/>
    <w:pPr>
      <w:keepNext/>
      <w:keepLines/>
      <w:spacing w:before="240" w:after="0"/>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uiPriority w:val="9"/>
    <w:unhideWhenUsed/>
    <w:qFormat/>
    <w:rsid w:val="00B95BC3"/>
    <w:pPr>
      <w:keepNext/>
      <w:keepLines/>
      <w:spacing w:before="240" w:after="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semiHidden/>
    <w:unhideWhenUsed/>
    <w:qFormat/>
    <w:rsid w:val="00B95BC3"/>
    <w:pPr>
      <w:keepNext/>
      <w:keepLines/>
      <w:spacing w:before="40" w:after="0"/>
      <w:outlineLvl w:val="3"/>
    </w:pPr>
    <w:rPr>
      <w:rFonts w:asciiTheme="majorHAnsi" w:eastAsiaTheme="majorEastAsia" w:hAnsiTheme="majorHAnsi" w:cstheme="majorBidi"/>
      <w:b/>
      <w:iCs/>
    </w:rPr>
  </w:style>
  <w:style w:type="paragraph" w:styleId="Titre5">
    <w:name w:val="heading 5"/>
    <w:basedOn w:val="Normal"/>
    <w:next w:val="Normal"/>
    <w:link w:val="Titre5Car"/>
    <w:uiPriority w:val="9"/>
    <w:semiHidden/>
    <w:unhideWhenUsed/>
    <w:qFormat/>
    <w:rsid w:val="00B95BC3"/>
    <w:pPr>
      <w:keepNext/>
      <w:keepLines/>
      <w:spacing w:before="40"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B95BC3"/>
    <w:pPr>
      <w:keepNext/>
      <w:keepLines/>
      <w:spacing w:before="40" w:after="0"/>
      <w:outlineLvl w:val="5"/>
    </w:pPr>
    <w:rPr>
      <w:rFonts w:asciiTheme="majorHAnsi" w:eastAsiaTheme="majorEastAsia" w:hAnsiTheme="majorHAnsi" w:cstheme="majorBidi"/>
      <w:sz w:val="22"/>
    </w:rPr>
  </w:style>
  <w:style w:type="paragraph" w:styleId="Titre7">
    <w:name w:val="heading 7"/>
    <w:basedOn w:val="Normal"/>
    <w:next w:val="Normal"/>
    <w:link w:val="Titre7Car"/>
    <w:uiPriority w:val="9"/>
    <w:semiHidden/>
    <w:unhideWhenUsed/>
    <w:qFormat/>
    <w:rsid w:val="00B95BC3"/>
    <w:pPr>
      <w:keepNext/>
      <w:keepLines/>
      <w:spacing w:before="40" w:after="0"/>
      <w:outlineLvl w:val="6"/>
    </w:pPr>
    <w:rPr>
      <w:rFonts w:asciiTheme="majorHAnsi" w:eastAsiaTheme="majorEastAsia" w:hAnsiTheme="majorHAnsi" w:cstheme="majorBidi"/>
      <w:i/>
      <w:iCs/>
      <w:sz w:val="22"/>
    </w:rPr>
  </w:style>
  <w:style w:type="paragraph" w:styleId="Titre8">
    <w:name w:val="heading 8"/>
    <w:basedOn w:val="Normal"/>
    <w:next w:val="Normal"/>
    <w:link w:val="Titre8Car"/>
    <w:uiPriority w:val="9"/>
    <w:semiHidden/>
    <w:unhideWhenUsed/>
    <w:qFormat/>
    <w:rsid w:val="00B95BC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B95BC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BC3"/>
    <w:rPr>
      <w:rFonts w:asciiTheme="majorHAnsi" w:eastAsiaTheme="majorEastAsia" w:hAnsiTheme="majorHAnsi" w:cstheme="majorBidi"/>
      <w:b/>
      <w:sz w:val="36"/>
      <w:szCs w:val="32"/>
    </w:rPr>
  </w:style>
  <w:style w:type="character" w:customStyle="1" w:styleId="Titre2Car">
    <w:name w:val="Titre 2 Car"/>
    <w:basedOn w:val="Policepardfaut"/>
    <w:link w:val="Titre2"/>
    <w:uiPriority w:val="9"/>
    <w:rsid w:val="00B95BC3"/>
    <w:rPr>
      <w:rFonts w:asciiTheme="majorHAnsi" w:eastAsiaTheme="majorEastAsia" w:hAnsiTheme="majorHAnsi" w:cstheme="majorBidi"/>
      <w:b/>
      <w:sz w:val="28"/>
      <w:szCs w:val="28"/>
    </w:rPr>
  </w:style>
  <w:style w:type="character" w:customStyle="1" w:styleId="Titre3Car">
    <w:name w:val="Titre 3 Car"/>
    <w:basedOn w:val="Policepardfaut"/>
    <w:link w:val="Titre3"/>
    <w:uiPriority w:val="9"/>
    <w:rsid w:val="00B95BC3"/>
    <w:rPr>
      <w:rFonts w:asciiTheme="majorHAnsi" w:eastAsiaTheme="majorEastAsia" w:hAnsiTheme="majorHAnsi" w:cstheme="majorBidi"/>
      <w:b/>
      <w:sz w:val="24"/>
      <w:szCs w:val="24"/>
    </w:rPr>
  </w:style>
  <w:style w:type="paragraph" w:styleId="Listepuces">
    <w:name w:val="List Bullet"/>
    <w:basedOn w:val="Retraitnormal"/>
    <w:uiPriority w:val="4"/>
    <w:qFormat/>
    <w:rsid w:val="00B95BC3"/>
    <w:pPr>
      <w:numPr>
        <w:numId w:val="1"/>
      </w:numPr>
      <w:spacing w:line="240" w:lineRule="auto"/>
      <w:contextualSpacing/>
    </w:pPr>
  </w:style>
  <w:style w:type="paragraph" w:styleId="Listenumros">
    <w:name w:val="List Number"/>
    <w:basedOn w:val="Retraitnormal"/>
    <w:uiPriority w:val="4"/>
    <w:qFormat/>
    <w:rsid w:val="00B95BC3"/>
    <w:pPr>
      <w:numPr>
        <w:numId w:val="2"/>
      </w:numPr>
      <w:contextualSpacing/>
      <w:jc w:val="left"/>
    </w:pPr>
  </w:style>
  <w:style w:type="paragraph" w:styleId="Sansinterligne">
    <w:name w:val="No Spacing"/>
    <w:uiPriority w:val="1"/>
    <w:rsid w:val="00B95BC3"/>
    <w:pPr>
      <w:spacing w:after="0"/>
    </w:pPr>
    <w:rPr>
      <w:sz w:val="20"/>
    </w:rPr>
  </w:style>
  <w:style w:type="paragraph" w:customStyle="1" w:styleId="Introduction">
    <w:name w:val="Introduction"/>
    <w:basedOn w:val="Normal"/>
    <w:uiPriority w:val="3"/>
    <w:rsid w:val="00DA0137"/>
    <w:pPr>
      <w:spacing w:after="240" w:line="240" w:lineRule="atLeast"/>
    </w:pPr>
    <w:rPr>
      <w:sz w:val="22"/>
    </w:rPr>
  </w:style>
  <w:style w:type="paragraph" w:customStyle="1" w:styleId="Confidential">
    <w:name w:val="Confidential"/>
    <w:basedOn w:val="Normal"/>
    <w:uiPriority w:val="7"/>
    <w:rsid w:val="00262829"/>
    <w:pPr>
      <w:framePr w:wrap="around" w:vAnchor="text" w:hAnchor="text" w:y="1"/>
      <w:spacing w:before="80" w:after="0" w:line="240" w:lineRule="auto"/>
    </w:pPr>
    <w:rPr>
      <w:caps/>
      <w:sz w:val="15"/>
    </w:rPr>
  </w:style>
  <w:style w:type="paragraph" w:customStyle="1" w:styleId="Company">
    <w:name w:val="Company"/>
    <w:basedOn w:val="Normal"/>
    <w:uiPriority w:val="8"/>
    <w:rsid w:val="00262829"/>
    <w:pPr>
      <w:spacing w:after="80" w:line="240" w:lineRule="atLeast"/>
    </w:pPr>
    <w:rPr>
      <w:rFonts w:asciiTheme="majorHAnsi" w:hAnsiTheme="majorHAnsi"/>
      <w:noProof/>
    </w:rPr>
  </w:style>
  <w:style w:type="paragraph" w:customStyle="1" w:styleId="GreetingName">
    <w:name w:val="GreetingName"/>
    <w:basedOn w:val="Sansinterligne"/>
    <w:uiPriority w:val="5"/>
    <w:rsid w:val="00262829"/>
    <w:pPr>
      <w:spacing w:line="180" w:lineRule="atLeast"/>
    </w:pPr>
    <w:rPr>
      <w:rFonts w:asciiTheme="majorHAnsi" w:hAnsiTheme="majorHAnsi"/>
      <w:b/>
      <w:noProof/>
      <w:color w:val="000000" w:themeColor="text1"/>
    </w:rPr>
  </w:style>
  <w:style w:type="paragraph" w:customStyle="1" w:styleId="GreetingTitle">
    <w:name w:val="GreetingTitle"/>
    <w:basedOn w:val="Sansinterligne"/>
    <w:uiPriority w:val="5"/>
    <w:rsid w:val="00262829"/>
    <w:pPr>
      <w:spacing w:after="120" w:line="180" w:lineRule="atLeast"/>
    </w:pPr>
    <w:rPr>
      <w:noProof/>
      <w:color w:val="000000" w:themeColor="text1"/>
      <w:szCs w:val="14"/>
    </w:rPr>
  </w:style>
  <w:style w:type="paragraph" w:customStyle="1" w:styleId="GreetingInfo">
    <w:name w:val="GreetingInfo"/>
    <w:basedOn w:val="Sansinterligne"/>
    <w:uiPriority w:val="6"/>
    <w:rsid w:val="00262829"/>
    <w:pPr>
      <w:spacing w:line="180" w:lineRule="atLeast"/>
    </w:pPr>
    <w:rPr>
      <w:noProof/>
      <w:color w:val="000000" w:themeColor="text1"/>
      <w:szCs w:val="14"/>
    </w:rPr>
  </w:style>
  <w:style w:type="paragraph" w:customStyle="1" w:styleId="Copyright">
    <w:name w:val="Copyright"/>
    <w:basedOn w:val="Pieddepage"/>
    <w:uiPriority w:val="7"/>
    <w:rsid w:val="00262829"/>
    <w:pPr>
      <w:jc w:val="right"/>
    </w:pPr>
  </w:style>
  <w:style w:type="paragraph" w:styleId="Pieddepage">
    <w:name w:val="footer"/>
    <w:basedOn w:val="Normal"/>
    <w:link w:val="PieddepageCar"/>
    <w:uiPriority w:val="99"/>
    <w:qFormat/>
    <w:rsid w:val="00262829"/>
    <w:pPr>
      <w:tabs>
        <w:tab w:val="center" w:pos="4536"/>
        <w:tab w:val="right" w:pos="9072"/>
      </w:tabs>
      <w:spacing w:after="0" w:line="170" w:lineRule="exact"/>
    </w:pPr>
    <w:rPr>
      <w:noProof/>
      <w:sz w:val="16"/>
    </w:rPr>
  </w:style>
  <w:style w:type="character" w:customStyle="1" w:styleId="PieddepageCar">
    <w:name w:val="Pied de page Car"/>
    <w:basedOn w:val="Policepardfaut"/>
    <w:link w:val="Pieddepage"/>
    <w:uiPriority w:val="99"/>
    <w:rsid w:val="00262829"/>
    <w:rPr>
      <w:noProof/>
      <w:sz w:val="16"/>
    </w:rPr>
  </w:style>
  <w:style w:type="paragraph" w:customStyle="1" w:styleId="DocType">
    <w:name w:val="DocType"/>
    <w:uiPriority w:val="7"/>
    <w:rsid w:val="00262829"/>
    <w:pPr>
      <w:spacing w:after="60"/>
      <w:jc w:val="right"/>
    </w:pPr>
    <w:rPr>
      <w:rFonts w:asciiTheme="majorHAnsi" w:eastAsiaTheme="majorEastAsia" w:hAnsiTheme="majorHAnsi" w:cstheme="majorBidi"/>
      <w:sz w:val="20"/>
      <w:szCs w:val="28"/>
    </w:rPr>
  </w:style>
  <w:style w:type="character" w:customStyle="1" w:styleId="Titre5Car">
    <w:name w:val="Titre 5 Car"/>
    <w:basedOn w:val="Policepardfaut"/>
    <w:link w:val="Titre5"/>
    <w:uiPriority w:val="9"/>
    <w:semiHidden/>
    <w:rsid w:val="00B95BC3"/>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B95BC3"/>
    <w:rPr>
      <w:rFonts w:asciiTheme="majorHAnsi" w:eastAsiaTheme="majorEastAsia" w:hAnsiTheme="majorHAnsi" w:cstheme="majorBidi"/>
    </w:rPr>
  </w:style>
  <w:style w:type="character" w:customStyle="1" w:styleId="Titre7Car">
    <w:name w:val="Titre 7 Car"/>
    <w:basedOn w:val="Policepardfaut"/>
    <w:link w:val="Titre7"/>
    <w:uiPriority w:val="9"/>
    <w:semiHidden/>
    <w:rsid w:val="00B95BC3"/>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B95BC3"/>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B95BC3"/>
    <w:rPr>
      <w:rFonts w:asciiTheme="majorHAnsi" w:eastAsiaTheme="majorEastAsia" w:hAnsiTheme="majorHAnsi" w:cstheme="majorBidi"/>
      <w:i/>
      <w:iCs/>
      <w:color w:val="262626" w:themeColor="text1" w:themeTint="D9"/>
      <w:sz w:val="21"/>
      <w:szCs w:val="21"/>
    </w:rPr>
  </w:style>
  <w:style w:type="paragraph" w:styleId="Retraitnormal">
    <w:name w:val="Normal Indent"/>
    <w:basedOn w:val="Normal"/>
    <w:qFormat/>
    <w:rsid w:val="00B95BC3"/>
    <w:pPr>
      <w:ind w:left="720"/>
      <w:jc w:val="both"/>
    </w:pPr>
  </w:style>
  <w:style w:type="paragraph" w:styleId="En-tte">
    <w:name w:val="header"/>
    <w:basedOn w:val="Normal"/>
    <w:link w:val="En-tteCar"/>
    <w:uiPriority w:val="99"/>
    <w:rsid w:val="00D3471E"/>
    <w:pPr>
      <w:tabs>
        <w:tab w:val="center" w:pos="4536"/>
        <w:tab w:val="right" w:pos="9072"/>
      </w:tabs>
      <w:spacing w:after="60" w:line="240" w:lineRule="atLeast"/>
      <w:jc w:val="right"/>
    </w:pPr>
    <w:rPr>
      <w:rFonts w:asciiTheme="majorHAnsi" w:hAnsiTheme="majorHAnsi"/>
      <w:noProof/>
    </w:rPr>
  </w:style>
  <w:style w:type="character" w:customStyle="1" w:styleId="En-tteCar">
    <w:name w:val="En-tête Car"/>
    <w:basedOn w:val="Policepardfaut"/>
    <w:link w:val="En-tte"/>
    <w:uiPriority w:val="99"/>
    <w:rsid w:val="00D3471E"/>
    <w:rPr>
      <w:rFonts w:asciiTheme="majorHAnsi" w:hAnsiTheme="majorHAnsi"/>
      <w:noProof/>
      <w:sz w:val="20"/>
    </w:rPr>
  </w:style>
  <w:style w:type="paragraph" w:styleId="Lgende">
    <w:name w:val="caption"/>
    <w:basedOn w:val="Normal"/>
    <w:next w:val="Normal"/>
    <w:uiPriority w:val="35"/>
    <w:semiHidden/>
    <w:unhideWhenUsed/>
    <w:qFormat/>
    <w:rsid w:val="00B95BC3"/>
    <w:pPr>
      <w:spacing w:after="200" w:line="240" w:lineRule="auto"/>
    </w:pPr>
    <w:rPr>
      <w:i/>
      <w:iCs/>
      <w:color w:val="44546A" w:themeColor="text2"/>
      <w:sz w:val="18"/>
      <w:szCs w:val="18"/>
    </w:rPr>
  </w:style>
  <w:style w:type="character" w:styleId="Numrodepage">
    <w:name w:val="page number"/>
    <w:basedOn w:val="Policepardfaut"/>
    <w:uiPriority w:val="8"/>
    <w:rsid w:val="00262829"/>
    <w:rPr>
      <w:noProof/>
      <w:color w:val="000000" w:themeColor="text1"/>
      <w:sz w:val="20"/>
    </w:rPr>
  </w:style>
  <w:style w:type="paragraph" w:styleId="Listenumros2">
    <w:name w:val="List Number 2"/>
    <w:basedOn w:val="Retraitnormal"/>
    <w:uiPriority w:val="4"/>
    <w:rsid w:val="009E32F2"/>
    <w:pPr>
      <w:numPr>
        <w:ilvl w:val="1"/>
        <w:numId w:val="2"/>
      </w:numPr>
      <w:contextualSpacing/>
      <w:jc w:val="left"/>
    </w:pPr>
  </w:style>
  <w:style w:type="paragraph" w:styleId="Listenumros3">
    <w:name w:val="List Number 3"/>
    <w:basedOn w:val="Retraitnormal"/>
    <w:uiPriority w:val="4"/>
    <w:rsid w:val="009E32F2"/>
    <w:pPr>
      <w:numPr>
        <w:ilvl w:val="2"/>
        <w:numId w:val="2"/>
      </w:numPr>
      <w:contextualSpacing/>
      <w:jc w:val="left"/>
    </w:pPr>
  </w:style>
  <w:style w:type="paragraph" w:styleId="Titre">
    <w:name w:val="Title"/>
    <w:basedOn w:val="Normal"/>
    <w:next w:val="Normal"/>
    <w:link w:val="TitreCar"/>
    <w:uiPriority w:val="10"/>
    <w:qFormat/>
    <w:rsid w:val="00B95BC3"/>
    <w:pPr>
      <w:spacing w:after="360" w:line="240" w:lineRule="auto"/>
      <w:contextualSpacing/>
    </w:pPr>
    <w:rPr>
      <w:rFonts w:asciiTheme="majorHAnsi" w:eastAsiaTheme="majorEastAsia" w:hAnsiTheme="majorHAnsi" w:cstheme="majorBidi"/>
      <w:b/>
      <w:spacing w:val="-10"/>
      <w:sz w:val="40"/>
      <w:szCs w:val="56"/>
    </w:rPr>
  </w:style>
  <w:style w:type="character" w:customStyle="1" w:styleId="TitreCar">
    <w:name w:val="Titre Car"/>
    <w:basedOn w:val="Policepardfaut"/>
    <w:link w:val="Titre"/>
    <w:uiPriority w:val="10"/>
    <w:rsid w:val="00B95BC3"/>
    <w:rPr>
      <w:rFonts w:asciiTheme="majorHAnsi" w:eastAsiaTheme="majorEastAsia" w:hAnsiTheme="majorHAnsi" w:cstheme="majorBidi"/>
      <w:b/>
      <w:spacing w:val="-10"/>
      <w:sz w:val="40"/>
      <w:szCs w:val="56"/>
    </w:rPr>
  </w:style>
  <w:style w:type="paragraph" w:styleId="Sous-titre">
    <w:name w:val="Subtitle"/>
    <w:basedOn w:val="Normal"/>
    <w:next w:val="Normal"/>
    <w:link w:val="Sous-titreCar"/>
    <w:uiPriority w:val="11"/>
    <w:qFormat/>
    <w:rsid w:val="00B95BC3"/>
    <w:pPr>
      <w:numPr>
        <w:ilvl w:val="1"/>
      </w:numPr>
      <w:spacing w:before="280"/>
    </w:pPr>
    <w:rPr>
      <w:rFonts w:asciiTheme="majorHAnsi" w:hAnsiTheme="majorHAnsi"/>
      <w:spacing w:val="15"/>
      <w:sz w:val="32"/>
    </w:rPr>
  </w:style>
  <w:style w:type="character" w:customStyle="1" w:styleId="Sous-titreCar">
    <w:name w:val="Sous-titre Car"/>
    <w:basedOn w:val="Policepardfaut"/>
    <w:link w:val="Sous-titre"/>
    <w:uiPriority w:val="11"/>
    <w:rsid w:val="00B95BC3"/>
    <w:rPr>
      <w:rFonts w:asciiTheme="majorHAnsi" w:hAnsiTheme="majorHAnsi"/>
      <w:spacing w:val="15"/>
      <w:sz w:val="32"/>
    </w:rPr>
  </w:style>
  <w:style w:type="paragraph" w:styleId="Date">
    <w:name w:val="Date"/>
    <w:basedOn w:val="Normal"/>
    <w:next w:val="Normal"/>
    <w:link w:val="DateCar"/>
    <w:uiPriority w:val="8"/>
    <w:rsid w:val="00262829"/>
    <w:pPr>
      <w:spacing w:after="0" w:line="200" w:lineRule="atLeast"/>
      <w:jc w:val="right"/>
    </w:pPr>
    <w:rPr>
      <w:rFonts w:asciiTheme="majorHAnsi" w:hAnsiTheme="majorHAnsi"/>
    </w:rPr>
  </w:style>
  <w:style w:type="character" w:customStyle="1" w:styleId="DateCar">
    <w:name w:val="Date Car"/>
    <w:basedOn w:val="Policepardfaut"/>
    <w:link w:val="Date"/>
    <w:uiPriority w:val="8"/>
    <w:rsid w:val="00262829"/>
    <w:rPr>
      <w:rFonts w:asciiTheme="majorHAnsi" w:hAnsiTheme="majorHAnsi"/>
      <w:sz w:val="20"/>
    </w:rPr>
  </w:style>
  <w:style w:type="character" w:styleId="lev">
    <w:name w:val="Strong"/>
    <w:basedOn w:val="Policepardfaut"/>
    <w:uiPriority w:val="22"/>
    <w:semiHidden/>
    <w:qFormat/>
    <w:rsid w:val="00B95BC3"/>
    <w:rPr>
      <w:b/>
      <w:bCs/>
      <w:color w:val="auto"/>
    </w:rPr>
  </w:style>
  <w:style w:type="character" w:styleId="Accentuation">
    <w:name w:val="Emphasis"/>
    <w:basedOn w:val="Policepardfaut"/>
    <w:uiPriority w:val="20"/>
    <w:semiHidden/>
    <w:qFormat/>
    <w:rsid w:val="00B95BC3"/>
    <w:rPr>
      <w:i/>
      <w:iCs/>
      <w:color w:val="auto"/>
    </w:rPr>
  </w:style>
  <w:style w:type="paragraph" w:styleId="Paragraphedeliste">
    <w:name w:val="List Paragraph"/>
    <w:basedOn w:val="Normal"/>
    <w:uiPriority w:val="34"/>
    <w:qFormat/>
    <w:rsid w:val="00B95BC3"/>
    <w:pPr>
      <w:ind w:left="720"/>
      <w:contextualSpacing/>
    </w:pPr>
  </w:style>
  <w:style w:type="paragraph" w:styleId="Citation">
    <w:name w:val="Quote"/>
    <w:basedOn w:val="Normal"/>
    <w:next w:val="Normal"/>
    <w:link w:val="CitationCar"/>
    <w:uiPriority w:val="29"/>
    <w:semiHidden/>
    <w:rsid w:val="00262829"/>
    <w:pPr>
      <w:spacing w:before="200"/>
      <w:ind w:left="864" w:right="864"/>
    </w:pPr>
    <w:rPr>
      <w:i/>
      <w:iCs/>
      <w:color w:val="404040" w:themeColor="text1" w:themeTint="BF"/>
    </w:rPr>
  </w:style>
  <w:style w:type="character" w:customStyle="1" w:styleId="CitationCar">
    <w:name w:val="Citation Car"/>
    <w:basedOn w:val="Policepardfaut"/>
    <w:link w:val="Citation"/>
    <w:uiPriority w:val="29"/>
    <w:semiHidden/>
    <w:rsid w:val="00262829"/>
    <w:rPr>
      <w:i/>
      <w:iCs/>
      <w:color w:val="404040" w:themeColor="text1" w:themeTint="BF"/>
      <w:sz w:val="20"/>
    </w:rPr>
  </w:style>
  <w:style w:type="paragraph" w:styleId="Citationintense">
    <w:name w:val="Intense Quote"/>
    <w:basedOn w:val="Normal"/>
    <w:next w:val="Normal"/>
    <w:link w:val="CitationintenseCar"/>
    <w:uiPriority w:val="30"/>
    <w:semiHidden/>
    <w:qFormat/>
    <w:rsid w:val="00B95BC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CitationintenseCar">
    <w:name w:val="Citation intense Car"/>
    <w:basedOn w:val="Policepardfaut"/>
    <w:link w:val="Citationintense"/>
    <w:uiPriority w:val="30"/>
    <w:semiHidden/>
    <w:rsid w:val="00B95BC3"/>
    <w:rPr>
      <w:i/>
      <w:iCs/>
      <w:color w:val="404040" w:themeColor="text1" w:themeTint="BF"/>
    </w:rPr>
  </w:style>
  <w:style w:type="character" w:styleId="Accentuationlgre">
    <w:name w:val="Subtle Emphasis"/>
    <w:basedOn w:val="Policepardfaut"/>
    <w:uiPriority w:val="19"/>
    <w:semiHidden/>
    <w:qFormat/>
    <w:rsid w:val="00B95BC3"/>
    <w:rPr>
      <w:i/>
      <w:iCs/>
      <w:color w:val="404040" w:themeColor="text1" w:themeTint="BF"/>
    </w:rPr>
  </w:style>
  <w:style w:type="character" w:styleId="Accentuationintense">
    <w:name w:val="Intense Emphasis"/>
    <w:basedOn w:val="Policepardfaut"/>
    <w:uiPriority w:val="21"/>
    <w:semiHidden/>
    <w:qFormat/>
    <w:rsid w:val="00B95BC3"/>
    <w:rPr>
      <w:b/>
      <w:bCs/>
      <w:i/>
      <w:iCs/>
      <w:color w:val="auto"/>
    </w:rPr>
  </w:style>
  <w:style w:type="character" w:styleId="Rfrencelgre">
    <w:name w:val="Subtle Reference"/>
    <w:basedOn w:val="Policepardfaut"/>
    <w:uiPriority w:val="31"/>
    <w:semiHidden/>
    <w:qFormat/>
    <w:rsid w:val="00B95BC3"/>
    <w:rPr>
      <w:smallCaps/>
      <w:color w:val="404040" w:themeColor="text1" w:themeTint="BF"/>
    </w:rPr>
  </w:style>
  <w:style w:type="character" w:styleId="Rfrenceintense">
    <w:name w:val="Intense Reference"/>
    <w:basedOn w:val="Policepardfaut"/>
    <w:uiPriority w:val="32"/>
    <w:semiHidden/>
    <w:qFormat/>
    <w:rsid w:val="00B95BC3"/>
    <w:rPr>
      <w:b/>
      <w:bCs/>
      <w:smallCaps/>
      <w:color w:val="404040" w:themeColor="text1" w:themeTint="BF"/>
      <w:spacing w:val="5"/>
    </w:rPr>
  </w:style>
  <w:style w:type="character" w:styleId="Titredulivre">
    <w:name w:val="Book Title"/>
    <w:basedOn w:val="Policepardfaut"/>
    <w:uiPriority w:val="33"/>
    <w:semiHidden/>
    <w:qFormat/>
    <w:rsid w:val="00B95BC3"/>
    <w:rPr>
      <w:b/>
      <w:bCs/>
      <w:i/>
      <w:iCs/>
      <w:spacing w:val="5"/>
    </w:rPr>
  </w:style>
  <w:style w:type="paragraph" w:styleId="En-ttedetabledesmatires">
    <w:name w:val="TOC Heading"/>
    <w:basedOn w:val="Titre1"/>
    <w:next w:val="Normal"/>
    <w:uiPriority w:val="39"/>
    <w:semiHidden/>
    <w:unhideWhenUsed/>
    <w:qFormat/>
    <w:rsid w:val="00B95BC3"/>
    <w:pPr>
      <w:outlineLvl w:val="9"/>
    </w:pPr>
  </w:style>
  <w:style w:type="paragraph" w:customStyle="1" w:styleId="nHeading1">
    <w:name w:val="nHeading 1"/>
    <w:basedOn w:val="Titre1"/>
    <w:next w:val="Retraitnormal"/>
    <w:uiPriority w:val="2"/>
    <w:qFormat/>
    <w:rsid w:val="00B95BC3"/>
    <w:pPr>
      <w:numPr>
        <w:numId w:val="3"/>
      </w:numPr>
    </w:pPr>
  </w:style>
  <w:style w:type="paragraph" w:customStyle="1" w:styleId="nHeading2">
    <w:name w:val="nHeading 2"/>
    <w:basedOn w:val="Titre2"/>
    <w:next w:val="Retraitnormal"/>
    <w:uiPriority w:val="2"/>
    <w:qFormat/>
    <w:rsid w:val="00B95BC3"/>
    <w:pPr>
      <w:numPr>
        <w:ilvl w:val="1"/>
        <w:numId w:val="3"/>
      </w:numPr>
    </w:pPr>
  </w:style>
  <w:style w:type="paragraph" w:customStyle="1" w:styleId="nHeading3">
    <w:name w:val="nHeading 3"/>
    <w:basedOn w:val="Titre3"/>
    <w:next w:val="Retraitnormal"/>
    <w:uiPriority w:val="2"/>
    <w:qFormat/>
    <w:rsid w:val="00B95BC3"/>
    <w:pPr>
      <w:numPr>
        <w:ilvl w:val="2"/>
        <w:numId w:val="3"/>
      </w:numPr>
    </w:pPr>
  </w:style>
  <w:style w:type="paragraph" w:customStyle="1" w:styleId="nHeading4">
    <w:name w:val="nHeading 4"/>
    <w:basedOn w:val="Titre4"/>
    <w:next w:val="Retraitnormal"/>
    <w:uiPriority w:val="2"/>
    <w:rsid w:val="00B95BC3"/>
    <w:pPr>
      <w:numPr>
        <w:ilvl w:val="3"/>
        <w:numId w:val="3"/>
      </w:numPr>
    </w:pPr>
  </w:style>
  <w:style w:type="character" w:customStyle="1" w:styleId="Titre4Car">
    <w:name w:val="Titre 4 Car"/>
    <w:basedOn w:val="Policepardfaut"/>
    <w:link w:val="Titre4"/>
    <w:uiPriority w:val="9"/>
    <w:semiHidden/>
    <w:rsid w:val="00B95BC3"/>
    <w:rPr>
      <w:rFonts w:asciiTheme="majorHAnsi" w:eastAsiaTheme="majorEastAsia" w:hAnsiTheme="majorHAnsi" w:cstheme="majorBidi"/>
      <w:b/>
      <w:iCs/>
      <w:sz w:val="20"/>
    </w:rPr>
  </w:style>
  <w:style w:type="paragraph" w:customStyle="1" w:styleId="nHeading5">
    <w:name w:val="nHeading 5"/>
    <w:basedOn w:val="Titre5"/>
    <w:next w:val="Normal"/>
    <w:uiPriority w:val="2"/>
    <w:rsid w:val="00B95BC3"/>
    <w:pPr>
      <w:numPr>
        <w:ilvl w:val="4"/>
        <w:numId w:val="3"/>
      </w:numPr>
    </w:pPr>
  </w:style>
  <w:style w:type="paragraph" w:styleId="Textedebulles">
    <w:name w:val="Balloon Text"/>
    <w:basedOn w:val="Normal"/>
    <w:link w:val="TextedebullesCar"/>
    <w:uiPriority w:val="99"/>
    <w:semiHidden/>
    <w:unhideWhenUsed/>
    <w:rsid w:val="006B4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FF6"/>
    <w:rPr>
      <w:rFonts w:ascii="Segoe UI" w:hAnsi="Segoe UI" w:cs="Segoe UI"/>
      <w:sz w:val="18"/>
      <w:szCs w:val="18"/>
    </w:rPr>
  </w:style>
  <w:style w:type="character" w:styleId="Marquedecommentaire">
    <w:name w:val="annotation reference"/>
    <w:basedOn w:val="Policepardfaut"/>
    <w:uiPriority w:val="99"/>
    <w:semiHidden/>
    <w:unhideWhenUsed/>
    <w:rsid w:val="00D55BA4"/>
    <w:rPr>
      <w:sz w:val="16"/>
      <w:szCs w:val="16"/>
    </w:rPr>
  </w:style>
  <w:style w:type="paragraph" w:styleId="Commentaire">
    <w:name w:val="annotation text"/>
    <w:basedOn w:val="Normal"/>
    <w:link w:val="CommentaireCar"/>
    <w:uiPriority w:val="99"/>
    <w:semiHidden/>
    <w:unhideWhenUsed/>
    <w:rsid w:val="00D55BA4"/>
    <w:pPr>
      <w:spacing w:line="240" w:lineRule="auto"/>
    </w:pPr>
    <w:rPr>
      <w:szCs w:val="20"/>
    </w:rPr>
  </w:style>
  <w:style w:type="character" w:customStyle="1" w:styleId="CommentaireCar">
    <w:name w:val="Commentaire Car"/>
    <w:basedOn w:val="Policepardfaut"/>
    <w:link w:val="Commentaire"/>
    <w:uiPriority w:val="99"/>
    <w:semiHidden/>
    <w:rsid w:val="00D55BA4"/>
    <w:rPr>
      <w:sz w:val="20"/>
      <w:szCs w:val="20"/>
    </w:rPr>
  </w:style>
  <w:style w:type="paragraph" w:styleId="Objetducommentaire">
    <w:name w:val="annotation subject"/>
    <w:basedOn w:val="Commentaire"/>
    <w:next w:val="Commentaire"/>
    <w:link w:val="ObjetducommentaireCar"/>
    <w:uiPriority w:val="99"/>
    <w:semiHidden/>
    <w:unhideWhenUsed/>
    <w:rsid w:val="00D55BA4"/>
    <w:rPr>
      <w:b/>
      <w:bCs/>
    </w:rPr>
  </w:style>
  <w:style w:type="character" w:customStyle="1" w:styleId="ObjetducommentaireCar">
    <w:name w:val="Objet du commentaire Car"/>
    <w:basedOn w:val="CommentaireCar"/>
    <w:link w:val="Objetducommentaire"/>
    <w:uiPriority w:val="99"/>
    <w:semiHidden/>
    <w:rsid w:val="00D55BA4"/>
    <w:rPr>
      <w:b/>
      <w:bCs/>
      <w:sz w:val="20"/>
      <w:szCs w:val="20"/>
    </w:rPr>
  </w:style>
  <w:style w:type="character" w:styleId="Lienhypertexte">
    <w:name w:val="Hyperlink"/>
    <w:rsid w:val="00753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90">
      <w:bodyDiv w:val="1"/>
      <w:marLeft w:val="0"/>
      <w:marRight w:val="0"/>
      <w:marTop w:val="0"/>
      <w:marBottom w:val="0"/>
      <w:divBdr>
        <w:top w:val="none" w:sz="0" w:space="0" w:color="auto"/>
        <w:left w:val="none" w:sz="0" w:space="0" w:color="auto"/>
        <w:bottom w:val="none" w:sz="0" w:space="0" w:color="auto"/>
        <w:right w:val="none" w:sz="0" w:space="0" w:color="auto"/>
      </w:divBdr>
    </w:div>
    <w:div w:id="161967465">
      <w:bodyDiv w:val="1"/>
      <w:marLeft w:val="0"/>
      <w:marRight w:val="0"/>
      <w:marTop w:val="0"/>
      <w:marBottom w:val="0"/>
      <w:divBdr>
        <w:top w:val="none" w:sz="0" w:space="0" w:color="auto"/>
        <w:left w:val="none" w:sz="0" w:space="0" w:color="auto"/>
        <w:bottom w:val="none" w:sz="0" w:space="0" w:color="auto"/>
        <w:right w:val="none" w:sz="0" w:space="0" w:color="auto"/>
      </w:divBdr>
      <w:divsChild>
        <w:div w:id="735397856">
          <w:marLeft w:val="547"/>
          <w:marRight w:val="0"/>
          <w:marTop w:val="200"/>
          <w:marBottom w:val="0"/>
          <w:divBdr>
            <w:top w:val="none" w:sz="0" w:space="0" w:color="auto"/>
            <w:left w:val="none" w:sz="0" w:space="0" w:color="auto"/>
            <w:bottom w:val="none" w:sz="0" w:space="0" w:color="auto"/>
            <w:right w:val="none" w:sz="0" w:space="0" w:color="auto"/>
          </w:divBdr>
        </w:div>
        <w:div w:id="2135978758">
          <w:marLeft w:val="547"/>
          <w:marRight w:val="0"/>
          <w:marTop w:val="200"/>
          <w:marBottom w:val="0"/>
          <w:divBdr>
            <w:top w:val="none" w:sz="0" w:space="0" w:color="auto"/>
            <w:left w:val="none" w:sz="0" w:space="0" w:color="auto"/>
            <w:bottom w:val="none" w:sz="0" w:space="0" w:color="auto"/>
            <w:right w:val="none" w:sz="0" w:space="0" w:color="auto"/>
          </w:divBdr>
        </w:div>
        <w:div w:id="1696154386">
          <w:marLeft w:val="547"/>
          <w:marRight w:val="0"/>
          <w:marTop w:val="200"/>
          <w:marBottom w:val="0"/>
          <w:divBdr>
            <w:top w:val="none" w:sz="0" w:space="0" w:color="auto"/>
            <w:left w:val="none" w:sz="0" w:space="0" w:color="auto"/>
            <w:bottom w:val="none" w:sz="0" w:space="0" w:color="auto"/>
            <w:right w:val="none" w:sz="0" w:space="0" w:color="auto"/>
          </w:divBdr>
        </w:div>
        <w:div w:id="482352260">
          <w:marLeft w:val="547"/>
          <w:marRight w:val="0"/>
          <w:marTop w:val="200"/>
          <w:marBottom w:val="0"/>
          <w:divBdr>
            <w:top w:val="none" w:sz="0" w:space="0" w:color="auto"/>
            <w:left w:val="none" w:sz="0" w:space="0" w:color="auto"/>
            <w:bottom w:val="none" w:sz="0" w:space="0" w:color="auto"/>
            <w:right w:val="none" w:sz="0" w:space="0" w:color="auto"/>
          </w:divBdr>
        </w:div>
      </w:divsChild>
    </w:div>
    <w:div w:id="217131103">
      <w:bodyDiv w:val="1"/>
      <w:marLeft w:val="0"/>
      <w:marRight w:val="0"/>
      <w:marTop w:val="0"/>
      <w:marBottom w:val="0"/>
      <w:divBdr>
        <w:top w:val="none" w:sz="0" w:space="0" w:color="auto"/>
        <w:left w:val="none" w:sz="0" w:space="0" w:color="auto"/>
        <w:bottom w:val="none" w:sz="0" w:space="0" w:color="auto"/>
        <w:right w:val="none" w:sz="0" w:space="0" w:color="auto"/>
      </w:divBdr>
    </w:div>
    <w:div w:id="242491006">
      <w:bodyDiv w:val="1"/>
      <w:marLeft w:val="0"/>
      <w:marRight w:val="0"/>
      <w:marTop w:val="0"/>
      <w:marBottom w:val="0"/>
      <w:divBdr>
        <w:top w:val="none" w:sz="0" w:space="0" w:color="auto"/>
        <w:left w:val="none" w:sz="0" w:space="0" w:color="auto"/>
        <w:bottom w:val="none" w:sz="0" w:space="0" w:color="auto"/>
        <w:right w:val="none" w:sz="0" w:space="0" w:color="auto"/>
      </w:divBdr>
    </w:div>
    <w:div w:id="275405359">
      <w:bodyDiv w:val="1"/>
      <w:marLeft w:val="0"/>
      <w:marRight w:val="0"/>
      <w:marTop w:val="0"/>
      <w:marBottom w:val="0"/>
      <w:divBdr>
        <w:top w:val="none" w:sz="0" w:space="0" w:color="auto"/>
        <w:left w:val="none" w:sz="0" w:space="0" w:color="auto"/>
        <w:bottom w:val="none" w:sz="0" w:space="0" w:color="auto"/>
        <w:right w:val="none" w:sz="0" w:space="0" w:color="auto"/>
      </w:divBdr>
    </w:div>
    <w:div w:id="878585220">
      <w:bodyDiv w:val="1"/>
      <w:marLeft w:val="0"/>
      <w:marRight w:val="0"/>
      <w:marTop w:val="0"/>
      <w:marBottom w:val="0"/>
      <w:divBdr>
        <w:top w:val="none" w:sz="0" w:space="0" w:color="auto"/>
        <w:left w:val="none" w:sz="0" w:space="0" w:color="auto"/>
        <w:bottom w:val="none" w:sz="0" w:space="0" w:color="auto"/>
        <w:right w:val="none" w:sz="0" w:space="0" w:color="auto"/>
      </w:divBdr>
    </w:div>
    <w:div w:id="1007705947">
      <w:bodyDiv w:val="1"/>
      <w:marLeft w:val="0"/>
      <w:marRight w:val="0"/>
      <w:marTop w:val="0"/>
      <w:marBottom w:val="0"/>
      <w:divBdr>
        <w:top w:val="none" w:sz="0" w:space="0" w:color="auto"/>
        <w:left w:val="none" w:sz="0" w:space="0" w:color="auto"/>
        <w:bottom w:val="none" w:sz="0" w:space="0" w:color="auto"/>
        <w:right w:val="none" w:sz="0" w:space="0" w:color="auto"/>
      </w:divBdr>
      <w:divsChild>
        <w:div w:id="2095472543">
          <w:marLeft w:val="288"/>
          <w:marRight w:val="0"/>
          <w:marTop w:val="200"/>
          <w:marBottom w:val="0"/>
          <w:divBdr>
            <w:top w:val="none" w:sz="0" w:space="0" w:color="auto"/>
            <w:left w:val="none" w:sz="0" w:space="0" w:color="auto"/>
            <w:bottom w:val="none" w:sz="0" w:space="0" w:color="auto"/>
            <w:right w:val="none" w:sz="0" w:space="0" w:color="auto"/>
          </w:divBdr>
        </w:div>
        <w:div w:id="1176726502">
          <w:marLeft w:val="562"/>
          <w:marRight w:val="0"/>
          <w:marTop w:val="100"/>
          <w:marBottom w:val="0"/>
          <w:divBdr>
            <w:top w:val="none" w:sz="0" w:space="0" w:color="auto"/>
            <w:left w:val="none" w:sz="0" w:space="0" w:color="auto"/>
            <w:bottom w:val="none" w:sz="0" w:space="0" w:color="auto"/>
            <w:right w:val="none" w:sz="0" w:space="0" w:color="auto"/>
          </w:divBdr>
        </w:div>
        <w:div w:id="797987528">
          <w:marLeft w:val="562"/>
          <w:marRight w:val="0"/>
          <w:marTop w:val="100"/>
          <w:marBottom w:val="0"/>
          <w:divBdr>
            <w:top w:val="none" w:sz="0" w:space="0" w:color="auto"/>
            <w:left w:val="none" w:sz="0" w:space="0" w:color="auto"/>
            <w:bottom w:val="none" w:sz="0" w:space="0" w:color="auto"/>
            <w:right w:val="none" w:sz="0" w:space="0" w:color="auto"/>
          </w:divBdr>
        </w:div>
        <w:div w:id="1373965434">
          <w:marLeft w:val="562"/>
          <w:marRight w:val="0"/>
          <w:marTop w:val="100"/>
          <w:marBottom w:val="0"/>
          <w:divBdr>
            <w:top w:val="none" w:sz="0" w:space="0" w:color="auto"/>
            <w:left w:val="none" w:sz="0" w:space="0" w:color="auto"/>
            <w:bottom w:val="none" w:sz="0" w:space="0" w:color="auto"/>
            <w:right w:val="none" w:sz="0" w:space="0" w:color="auto"/>
          </w:divBdr>
        </w:div>
      </w:divsChild>
    </w:div>
    <w:div w:id="1446970065">
      <w:bodyDiv w:val="1"/>
      <w:marLeft w:val="0"/>
      <w:marRight w:val="0"/>
      <w:marTop w:val="0"/>
      <w:marBottom w:val="0"/>
      <w:divBdr>
        <w:top w:val="none" w:sz="0" w:space="0" w:color="auto"/>
        <w:left w:val="none" w:sz="0" w:space="0" w:color="auto"/>
        <w:bottom w:val="none" w:sz="0" w:space="0" w:color="auto"/>
        <w:right w:val="none" w:sz="0" w:space="0" w:color="auto"/>
      </w:divBdr>
    </w:div>
    <w:div w:id="1510562857">
      <w:bodyDiv w:val="1"/>
      <w:marLeft w:val="0"/>
      <w:marRight w:val="0"/>
      <w:marTop w:val="0"/>
      <w:marBottom w:val="0"/>
      <w:divBdr>
        <w:top w:val="none" w:sz="0" w:space="0" w:color="auto"/>
        <w:left w:val="none" w:sz="0" w:space="0" w:color="auto"/>
        <w:bottom w:val="none" w:sz="0" w:space="0" w:color="auto"/>
        <w:right w:val="none" w:sz="0" w:space="0" w:color="auto"/>
      </w:divBdr>
      <w:divsChild>
        <w:div w:id="201987813">
          <w:marLeft w:val="547"/>
          <w:marRight w:val="0"/>
          <w:marTop w:val="200"/>
          <w:marBottom w:val="0"/>
          <w:divBdr>
            <w:top w:val="none" w:sz="0" w:space="0" w:color="auto"/>
            <w:left w:val="none" w:sz="0" w:space="0" w:color="auto"/>
            <w:bottom w:val="none" w:sz="0" w:space="0" w:color="auto"/>
            <w:right w:val="none" w:sz="0" w:space="0" w:color="auto"/>
          </w:divBdr>
        </w:div>
        <w:div w:id="1140267957">
          <w:marLeft w:val="547"/>
          <w:marRight w:val="0"/>
          <w:marTop w:val="200"/>
          <w:marBottom w:val="0"/>
          <w:divBdr>
            <w:top w:val="none" w:sz="0" w:space="0" w:color="auto"/>
            <w:left w:val="none" w:sz="0" w:space="0" w:color="auto"/>
            <w:bottom w:val="none" w:sz="0" w:space="0" w:color="auto"/>
            <w:right w:val="none" w:sz="0" w:space="0" w:color="auto"/>
          </w:divBdr>
        </w:div>
        <w:div w:id="194387289">
          <w:marLeft w:val="547"/>
          <w:marRight w:val="0"/>
          <w:marTop w:val="200"/>
          <w:marBottom w:val="0"/>
          <w:divBdr>
            <w:top w:val="none" w:sz="0" w:space="0" w:color="auto"/>
            <w:left w:val="none" w:sz="0" w:space="0" w:color="auto"/>
            <w:bottom w:val="none" w:sz="0" w:space="0" w:color="auto"/>
            <w:right w:val="none" w:sz="0" w:space="0" w:color="auto"/>
          </w:divBdr>
        </w:div>
        <w:div w:id="1686397824">
          <w:marLeft w:val="547"/>
          <w:marRight w:val="0"/>
          <w:marTop w:val="200"/>
          <w:marBottom w:val="0"/>
          <w:divBdr>
            <w:top w:val="none" w:sz="0" w:space="0" w:color="auto"/>
            <w:left w:val="none" w:sz="0" w:space="0" w:color="auto"/>
            <w:bottom w:val="none" w:sz="0" w:space="0" w:color="auto"/>
            <w:right w:val="none" w:sz="0" w:space="0" w:color="auto"/>
          </w:divBdr>
        </w:div>
      </w:divsChild>
    </w:div>
    <w:div w:id="1572540046">
      <w:bodyDiv w:val="1"/>
      <w:marLeft w:val="0"/>
      <w:marRight w:val="0"/>
      <w:marTop w:val="0"/>
      <w:marBottom w:val="0"/>
      <w:divBdr>
        <w:top w:val="none" w:sz="0" w:space="0" w:color="auto"/>
        <w:left w:val="none" w:sz="0" w:space="0" w:color="auto"/>
        <w:bottom w:val="none" w:sz="0" w:space="0" w:color="auto"/>
        <w:right w:val="none" w:sz="0" w:space="0" w:color="auto"/>
      </w:divBdr>
      <w:divsChild>
        <w:div w:id="2081361829">
          <w:marLeft w:val="288"/>
          <w:marRight w:val="0"/>
          <w:marTop w:val="200"/>
          <w:marBottom w:val="0"/>
          <w:divBdr>
            <w:top w:val="none" w:sz="0" w:space="0" w:color="auto"/>
            <w:left w:val="none" w:sz="0" w:space="0" w:color="auto"/>
            <w:bottom w:val="none" w:sz="0" w:space="0" w:color="auto"/>
            <w:right w:val="none" w:sz="0" w:space="0" w:color="auto"/>
          </w:divBdr>
        </w:div>
        <w:div w:id="460005699">
          <w:marLeft w:val="288"/>
          <w:marRight w:val="0"/>
          <w:marTop w:val="200"/>
          <w:marBottom w:val="0"/>
          <w:divBdr>
            <w:top w:val="none" w:sz="0" w:space="0" w:color="auto"/>
            <w:left w:val="none" w:sz="0" w:space="0" w:color="auto"/>
            <w:bottom w:val="none" w:sz="0" w:space="0" w:color="auto"/>
            <w:right w:val="none" w:sz="0" w:space="0" w:color="auto"/>
          </w:divBdr>
        </w:div>
        <w:div w:id="1504198842">
          <w:marLeft w:val="562"/>
          <w:marRight w:val="0"/>
          <w:marTop w:val="100"/>
          <w:marBottom w:val="0"/>
          <w:divBdr>
            <w:top w:val="none" w:sz="0" w:space="0" w:color="auto"/>
            <w:left w:val="none" w:sz="0" w:space="0" w:color="auto"/>
            <w:bottom w:val="none" w:sz="0" w:space="0" w:color="auto"/>
            <w:right w:val="none" w:sz="0" w:space="0" w:color="auto"/>
          </w:divBdr>
        </w:div>
        <w:div w:id="1458255599">
          <w:marLeft w:val="288"/>
          <w:marRight w:val="0"/>
          <w:marTop w:val="200"/>
          <w:marBottom w:val="0"/>
          <w:divBdr>
            <w:top w:val="none" w:sz="0" w:space="0" w:color="auto"/>
            <w:left w:val="none" w:sz="0" w:space="0" w:color="auto"/>
            <w:bottom w:val="none" w:sz="0" w:space="0" w:color="auto"/>
            <w:right w:val="none" w:sz="0" w:space="0" w:color="auto"/>
          </w:divBdr>
        </w:div>
        <w:div w:id="1837383441">
          <w:marLeft w:val="562"/>
          <w:marRight w:val="0"/>
          <w:marTop w:val="100"/>
          <w:marBottom w:val="0"/>
          <w:divBdr>
            <w:top w:val="none" w:sz="0" w:space="0" w:color="auto"/>
            <w:left w:val="none" w:sz="0" w:space="0" w:color="auto"/>
            <w:bottom w:val="none" w:sz="0" w:space="0" w:color="auto"/>
            <w:right w:val="none" w:sz="0" w:space="0" w:color="auto"/>
          </w:divBdr>
        </w:div>
        <w:div w:id="1355226533">
          <w:marLeft w:val="288"/>
          <w:marRight w:val="0"/>
          <w:marTop w:val="200"/>
          <w:marBottom w:val="0"/>
          <w:divBdr>
            <w:top w:val="none" w:sz="0" w:space="0" w:color="auto"/>
            <w:left w:val="none" w:sz="0" w:space="0" w:color="auto"/>
            <w:bottom w:val="none" w:sz="0" w:space="0" w:color="auto"/>
            <w:right w:val="none" w:sz="0" w:space="0" w:color="auto"/>
          </w:divBdr>
        </w:div>
        <w:div w:id="2117361479">
          <w:marLeft w:val="288"/>
          <w:marRight w:val="0"/>
          <w:marTop w:val="200"/>
          <w:marBottom w:val="0"/>
          <w:divBdr>
            <w:top w:val="none" w:sz="0" w:space="0" w:color="auto"/>
            <w:left w:val="none" w:sz="0" w:space="0" w:color="auto"/>
            <w:bottom w:val="none" w:sz="0" w:space="0" w:color="auto"/>
            <w:right w:val="none" w:sz="0" w:space="0" w:color="auto"/>
          </w:divBdr>
        </w:div>
      </w:divsChild>
    </w:div>
    <w:div w:id="20097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echna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jpg"/></Relationships>
</file>

<file path=word/theme/theme1.xml><?xml version="1.0" encoding="utf-8"?>
<a:theme xmlns:a="http://schemas.openxmlformats.org/drawingml/2006/main" name="Office Theme">
  <a:themeElements>
    <a:clrScheme name="SAPA">
      <a:dk1>
        <a:sysClr val="windowText" lastClr="000000"/>
      </a:dk1>
      <a:lt1>
        <a:sysClr val="window" lastClr="FFFFFF"/>
      </a:lt1>
      <a:dk2>
        <a:srgbClr val="44546A"/>
      </a:dk2>
      <a:lt2>
        <a:srgbClr val="E7E6E6"/>
      </a:lt2>
      <a:accent1>
        <a:srgbClr val="7396AA"/>
      </a:accent1>
      <a:accent2>
        <a:srgbClr val="142D5A"/>
      </a:accent2>
      <a:accent3>
        <a:srgbClr val="8C8C8C"/>
      </a:accent3>
      <a:accent4>
        <a:srgbClr val="FFAA00"/>
      </a:accent4>
      <a:accent5>
        <a:srgbClr val="AFA59B"/>
      </a:accent5>
      <a:accent6>
        <a:srgbClr val="874682"/>
      </a:accent6>
      <a:hlink>
        <a:srgbClr val="142D5A"/>
      </a:hlink>
      <a:folHlink>
        <a:srgbClr val="954F72"/>
      </a:folHlink>
    </a:clrScheme>
    <a:fontScheme name="SAPA fonts">
      <a:majorFont>
        <a:latin typeface="Arial"/>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F1BA9-958E-4C61-9208-D292ADA592B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233</ap:TotalTime>
  <ap:Pages>10</ap:Pages>
  <ap:Words>2684</ap:Words>
  <ap:Characters>14762</ap:Characters>
  <ap:Application>Microsoft Office Word</ap:Application>
  <ap:DocSecurity>0</ap:DocSecurity>
  <ap:Lines>123</ap:Lines>
  <ap:Paragraphs>34</ap:Paragraphs>
  <ap:ScaleCrop>false</ap:ScaleCrop>
  <ap:HeadingPairs>
    <vt:vector baseType="variant" size="4">
      <vt:variant>
        <vt:lpstr>Titre</vt:lpstr>
      </vt:variant>
      <vt:variant>
        <vt:i4>1</vt:i4>
      </vt:variant>
      <vt:variant>
        <vt:lpstr>Title</vt:lpstr>
      </vt:variant>
      <vt:variant>
        <vt:i4>1</vt:i4>
      </vt:variant>
    </vt:vector>
  </ap:HeadingPairs>
  <ap:TitlesOfParts>
    <vt:vector baseType="lpstr" size="2">
      <vt:lpstr>Tender text système mur rideau TENTAL 60 Trame verticale – Hydro Building Systems</vt:lpstr>
      <vt:lpstr>Tender text curtain wall system TENTAL 60 Vertical Line – Hydro Building Systems</vt:lpstr>
    </vt:vector>
  </ap:TitlesOfParts>
  <ap:Company/>
  <ap:LinksUpToDate>false</ap:LinksUpToDate>
  <ap:CharactersWithSpaces>17412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text système mur rideau TENTAL 60 Trame verticale – Hydro Building Systems</dc:title>
  <dc:subject/>
  <dc:creator>Parker, Lee</dc:creator>
  <cp:keywords/>
  <dc:description/>
  <cp:lastModifiedBy>Jean Luc Hautebranc</cp:lastModifiedBy>
  <cp:revision>69</cp:revision>
  <cp:lastPrinted>2022-04-07T07:35:00Z</cp:lastPrinted>
  <dcterms:created xsi:type="dcterms:W3CDTF">2021-05-25T12:03:00Z</dcterms:created>
  <dcterms:modified xsi:type="dcterms:W3CDTF">2022-04-19T08:36:00Z</dcterms:modified>
</cp:coreProperties>
</file>